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DECD" w14:textId="772A47A1" w:rsidR="001B7177" w:rsidRDefault="00A90F9D" w:rsidP="001B71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Kidney</w:t>
      </w:r>
      <w:r w:rsidR="001B7177" w:rsidRPr="00EB180A">
        <w:rPr>
          <w:rFonts w:asciiTheme="majorHAnsi" w:hAnsiTheme="majorHAnsi"/>
          <w:b/>
        </w:rPr>
        <w:t xml:space="preserve"> Health – </w:t>
      </w:r>
      <w:r w:rsidR="001B7177">
        <w:rPr>
          <w:rFonts w:asciiTheme="majorHAnsi" w:hAnsiTheme="majorHAnsi"/>
          <w:b/>
        </w:rPr>
        <w:t>Patient H</w:t>
      </w:r>
      <w:bookmarkStart w:id="0" w:name="_GoBack"/>
      <w:bookmarkEnd w:id="0"/>
      <w:r w:rsidR="001B7177">
        <w:rPr>
          <w:rFonts w:asciiTheme="majorHAnsi" w:hAnsiTheme="majorHAnsi"/>
          <w:b/>
        </w:rPr>
        <w:t>andouts</w:t>
      </w:r>
    </w:p>
    <w:p w14:paraId="5E79504A" w14:textId="77777777" w:rsidR="001B7177" w:rsidRDefault="001B7177" w:rsidP="001B7177"/>
    <w:p w14:paraId="6F09FD59" w14:textId="77777777" w:rsidR="001B7177" w:rsidRDefault="001B7177" w:rsidP="001B7177">
      <w:r>
        <w:t>A variety of resources are available to assist you in communicating key messages to patients. Here is a summary of some that may be helpful to have available at Station D:</w:t>
      </w:r>
    </w:p>
    <w:p w14:paraId="24A5EE5A" w14:textId="6D4930B2" w:rsidR="001B29E3" w:rsidRDefault="009077F5"/>
    <w:p w14:paraId="2BDE1620" w14:textId="2D71227E" w:rsidR="001B7177" w:rsidRDefault="001B7177">
      <w:r>
        <w:t xml:space="preserve">Chronic Kidney Disease – Information </w:t>
      </w:r>
      <w:proofErr w:type="gramStart"/>
      <w:r>
        <w:t>For</w:t>
      </w:r>
      <w:proofErr w:type="gramEnd"/>
      <w:r>
        <w:t xml:space="preserve"> Patients (</w:t>
      </w:r>
      <w:proofErr w:type="spellStart"/>
      <w:r>
        <w:t>BCGuidelines</w:t>
      </w:r>
      <w:proofErr w:type="spellEnd"/>
      <w:r>
        <w:t>)</w:t>
      </w:r>
    </w:p>
    <w:p w14:paraId="6844FC82" w14:textId="41E20F47" w:rsidR="001B7177" w:rsidRDefault="009077F5">
      <w:hyperlink r:id="rId4" w:history="1">
        <w:r w:rsidR="001B7177" w:rsidRPr="0013428A">
          <w:rPr>
            <w:rStyle w:val="Hyperlink"/>
          </w:rPr>
          <w:t>https://www2.gov.bc.ca/assets/gov/health/practitioner-pro/bc-guidelines/ckd-patient-info.pdf</w:t>
        </w:r>
      </w:hyperlink>
    </w:p>
    <w:p w14:paraId="1A134A43" w14:textId="1870EED6" w:rsidR="001B7177" w:rsidRDefault="001B7177"/>
    <w:p w14:paraId="3F874BA1" w14:textId="53C3D391" w:rsidR="001B7177" w:rsidRDefault="001B7177">
      <w:r>
        <w:t>Lowering High Blood Pressure tips (</w:t>
      </w:r>
      <w:proofErr w:type="spellStart"/>
      <w:r>
        <w:t>HealthlinkBC</w:t>
      </w:r>
      <w:proofErr w:type="spellEnd"/>
      <w:r>
        <w:t>)</w:t>
      </w:r>
    </w:p>
    <w:p w14:paraId="1A9836F2" w14:textId="0968A6EB" w:rsidR="00CA1F09" w:rsidRDefault="009077F5">
      <w:hyperlink r:id="rId5" w:history="1">
        <w:r w:rsidR="009645B6" w:rsidRPr="0013428A">
          <w:rPr>
            <w:rStyle w:val="Hyperlink"/>
          </w:rPr>
          <w:t>https://www.healthlinkbc.ca/sites/hlbcprox-prod.health.gov.bc.ca/files/documents/healthfiles/hfile68b.pdf</w:t>
        </w:r>
      </w:hyperlink>
    </w:p>
    <w:p w14:paraId="2DFB3789" w14:textId="0ED83614" w:rsidR="009645B6" w:rsidRDefault="009645B6"/>
    <w:p w14:paraId="179F534B" w14:textId="52E0BECC" w:rsidR="009645B6" w:rsidRDefault="009645B6">
      <w:r>
        <w:t>BC Smoking Cessation Program (BC Ministry of Health)</w:t>
      </w:r>
    </w:p>
    <w:p w14:paraId="2C4C6C2F" w14:textId="77777777" w:rsidR="00630320" w:rsidRDefault="009077F5" w:rsidP="00630320">
      <w:hyperlink r:id="rId6" w:history="1">
        <w:r w:rsidR="00630320" w:rsidRPr="0046741A">
          <w:rPr>
            <w:rStyle w:val="Hyperlink"/>
          </w:rPr>
          <w:t>https://www2.gov.bc.ca/gov/content/health/health-drug-coverage/pharmacare-for-bc-residents/what-we-cover/drug-coverage/bc-smoking-cessation-program</w:t>
        </w:r>
      </w:hyperlink>
    </w:p>
    <w:p w14:paraId="13047014" w14:textId="77777777" w:rsidR="00630320" w:rsidRDefault="00630320"/>
    <w:sectPr w:rsidR="00630320" w:rsidSect="00253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77"/>
    <w:rsid w:val="0007470D"/>
    <w:rsid w:val="001B7177"/>
    <w:rsid w:val="00253A03"/>
    <w:rsid w:val="00630320"/>
    <w:rsid w:val="009077F5"/>
    <w:rsid w:val="009645B6"/>
    <w:rsid w:val="009F3AED"/>
    <w:rsid w:val="00A90F9D"/>
    <w:rsid w:val="00CA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BB69F"/>
  <w15:chartTrackingRefBased/>
  <w15:docId w15:val="{508A601F-680B-264A-8280-C699C48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17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1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32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F9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9D"/>
    <w:rPr>
      <w:rFonts w:ascii="Times New Roman" w:eastAsiaTheme="minorEastAsia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gov.bc.ca/gov/content/health/health-drug-coverage/pharmacare-for-bc-residents/what-we-cover/drug-coverage/bc-smoking-cessation-program" TargetMode="External"/><Relationship Id="rId5" Type="http://schemas.openxmlformats.org/officeDocument/2006/relationships/hyperlink" Target="https://www.healthlinkbc.ca/sites/hlbcprox-prod.health.gov.bc.ca/files/documents/healthfiles/hfile68b.pdf" TargetMode="External"/><Relationship Id="rId4" Type="http://schemas.openxmlformats.org/officeDocument/2006/relationships/hyperlink" Target="https://www2.gov.bc.ca/assets/gov/health/practitioner-pro/bc-guidelines/ckd-patient-inf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Jillian Reardon</cp:lastModifiedBy>
  <cp:revision>3</cp:revision>
  <dcterms:created xsi:type="dcterms:W3CDTF">2019-06-21T20:21:00Z</dcterms:created>
  <dcterms:modified xsi:type="dcterms:W3CDTF">2019-06-21T20:23:00Z</dcterms:modified>
</cp:coreProperties>
</file>