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DB01E" w14:textId="3AC9DA2B" w:rsidR="00950F72" w:rsidRPr="00EB018F" w:rsidRDefault="00BD79BE" w:rsidP="00950F72">
      <w:pPr>
        <w:rPr>
          <w:rFonts w:asciiTheme="minorHAnsi" w:hAnsiTheme="minorHAnsi" w:cstheme="minorHAnsi"/>
          <w:b/>
        </w:rPr>
      </w:pPr>
      <w:r w:rsidRPr="00EB018F">
        <w:rPr>
          <w:rFonts w:asciiTheme="minorHAnsi" w:hAnsiTheme="minorHAnsi" w:cstheme="minorHAnsi"/>
          <w:b/>
        </w:rPr>
        <w:t xml:space="preserve">Kidney </w:t>
      </w:r>
      <w:r w:rsidR="00FF35EE" w:rsidRPr="00EB018F">
        <w:rPr>
          <w:rFonts w:asciiTheme="minorHAnsi" w:hAnsiTheme="minorHAnsi" w:cstheme="minorHAnsi"/>
          <w:b/>
        </w:rPr>
        <w:t xml:space="preserve">Health </w:t>
      </w:r>
      <w:r w:rsidR="000F485A" w:rsidRPr="00EB018F">
        <w:rPr>
          <w:rFonts w:asciiTheme="minorHAnsi" w:hAnsiTheme="minorHAnsi" w:cstheme="minorHAnsi"/>
          <w:b/>
        </w:rPr>
        <w:t xml:space="preserve">– Educational and Preventative Health Event </w:t>
      </w:r>
    </w:p>
    <w:p w14:paraId="270CD215" w14:textId="1E000343" w:rsidR="00950F72" w:rsidRPr="00EB018F" w:rsidRDefault="00950F72" w:rsidP="00950F72">
      <w:pPr>
        <w:rPr>
          <w:rFonts w:asciiTheme="minorHAnsi" w:hAnsiTheme="minorHAnsi" w:cstheme="minorHAnsi"/>
          <w:b/>
        </w:rPr>
      </w:pPr>
      <w:r w:rsidRPr="00EB018F">
        <w:rPr>
          <w:rFonts w:asciiTheme="minorHAnsi" w:hAnsiTheme="minorHAnsi" w:cstheme="minorHAnsi"/>
          <w:b/>
        </w:rPr>
        <w:t xml:space="preserve">Participant Guide </w:t>
      </w:r>
    </w:p>
    <w:p w14:paraId="1DEADC94" w14:textId="77777777" w:rsidR="00FF35EE" w:rsidRPr="00EB018F" w:rsidRDefault="00FF35EE" w:rsidP="00950F72">
      <w:pPr>
        <w:rPr>
          <w:rFonts w:asciiTheme="minorHAnsi" w:hAnsiTheme="minorHAnsi" w:cstheme="minorHAnsi"/>
          <w:b/>
        </w:rPr>
      </w:pPr>
    </w:p>
    <w:p w14:paraId="01493CB5" w14:textId="0E9E8E73" w:rsidR="00FF35EE" w:rsidRPr="00EB018F" w:rsidRDefault="009645AB" w:rsidP="00FF35EE">
      <w:pPr>
        <w:rPr>
          <w:rFonts w:asciiTheme="minorHAnsi" w:hAnsiTheme="minorHAnsi" w:cstheme="minorHAnsi"/>
          <w:b/>
        </w:rPr>
      </w:pPr>
      <w:r w:rsidRPr="00EB018F">
        <w:rPr>
          <w:rFonts w:asciiTheme="minorHAnsi" w:hAnsiTheme="minorHAnsi" w:cstheme="minorHAnsi"/>
          <w:b/>
        </w:rPr>
        <w:t xml:space="preserve">Introduction </w:t>
      </w:r>
    </w:p>
    <w:p w14:paraId="71AA9590" w14:textId="77777777" w:rsidR="00FF35EE" w:rsidRPr="00EB018F" w:rsidRDefault="00FF35EE" w:rsidP="00FF35EE">
      <w:pPr>
        <w:rPr>
          <w:rFonts w:asciiTheme="minorHAnsi" w:hAnsiTheme="minorHAnsi" w:cstheme="minorHAnsi"/>
        </w:rPr>
      </w:pPr>
    </w:p>
    <w:p w14:paraId="64D5B82F" w14:textId="77777777" w:rsidR="009645AB" w:rsidRPr="00EB018F" w:rsidRDefault="009645AB" w:rsidP="009645AB">
      <w:pPr>
        <w:rPr>
          <w:rFonts w:asciiTheme="minorHAnsi" w:hAnsiTheme="minorHAnsi" w:cstheme="minorHAnsi"/>
        </w:rPr>
      </w:pPr>
      <w:r w:rsidRPr="00EB018F">
        <w:rPr>
          <w:rFonts w:asciiTheme="minorHAnsi" w:hAnsiTheme="minorHAnsi" w:cstheme="minorHAnsi"/>
        </w:rPr>
        <w:t>Pharmacists are well-positioned to provide education and preventive health initiatives for the benefit of patients and the public.</w:t>
      </w:r>
    </w:p>
    <w:p w14:paraId="7607CE12" w14:textId="77777777" w:rsidR="009645AB" w:rsidRPr="00EB018F" w:rsidRDefault="009645AB" w:rsidP="009645AB">
      <w:pPr>
        <w:rPr>
          <w:rFonts w:asciiTheme="minorHAnsi" w:hAnsiTheme="minorHAnsi" w:cstheme="minorHAnsi"/>
        </w:rPr>
      </w:pPr>
    </w:p>
    <w:p w14:paraId="0197ED22" w14:textId="5539B7EE" w:rsidR="00D53698" w:rsidRPr="00EB018F" w:rsidRDefault="009645AB" w:rsidP="00D53698">
      <w:pPr>
        <w:rPr>
          <w:rFonts w:asciiTheme="minorHAnsi" w:hAnsiTheme="minorHAnsi" w:cstheme="minorHAnsi"/>
        </w:rPr>
      </w:pPr>
      <w:r w:rsidRPr="00EB018F">
        <w:rPr>
          <w:rFonts w:asciiTheme="minorHAnsi" w:hAnsiTheme="minorHAnsi" w:cstheme="minorHAnsi"/>
        </w:rPr>
        <w:t>This guide describes a Kidney Health service that has been successfully prototyped by pharmac</w:t>
      </w:r>
      <w:r w:rsidR="00AC2F7F">
        <w:rPr>
          <w:rFonts w:asciiTheme="minorHAnsi" w:hAnsiTheme="minorHAnsi" w:cstheme="minorHAnsi"/>
        </w:rPr>
        <w:t>ists and pharmac</w:t>
      </w:r>
      <w:r w:rsidRPr="00EB018F">
        <w:rPr>
          <w:rFonts w:asciiTheme="minorHAnsi" w:hAnsiTheme="minorHAnsi" w:cstheme="minorHAnsi"/>
        </w:rPr>
        <w:t>y students at the UBC Pharmacists Clinic. The clinical and procedural materials have been modified to enable any pharmacist to provide a similar service using equipment and materials routinely available in a community pharmacy.</w:t>
      </w:r>
    </w:p>
    <w:p w14:paraId="51E476FA" w14:textId="44B528BD" w:rsidR="00352CC3" w:rsidRPr="00EB018F" w:rsidRDefault="00352CC3" w:rsidP="00D53698">
      <w:pPr>
        <w:rPr>
          <w:rFonts w:asciiTheme="minorHAnsi" w:hAnsiTheme="minorHAnsi" w:cstheme="minorHAnsi"/>
        </w:rPr>
      </w:pPr>
    </w:p>
    <w:p w14:paraId="74E8C548" w14:textId="4B9A803F" w:rsidR="00352CC3" w:rsidRPr="00EB018F" w:rsidRDefault="00352CC3" w:rsidP="00D53698">
      <w:pPr>
        <w:rPr>
          <w:rFonts w:asciiTheme="minorHAnsi" w:hAnsiTheme="minorHAnsi" w:cstheme="minorHAnsi"/>
        </w:rPr>
      </w:pPr>
      <w:r w:rsidRPr="00EB018F">
        <w:rPr>
          <w:rFonts w:asciiTheme="minorHAnsi" w:hAnsiTheme="minorHAnsi" w:cstheme="minorHAnsi"/>
        </w:rPr>
        <w:t xml:space="preserve">The service includes the following components: </w:t>
      </w:r>
    </w:p>
    <w:p w14:paraId="6417FE6C" w14:textId="07885C1D" w:rsidR="00352CC3" w:rsidRPr="00EB018F" w:rsidRDefault="00352CC3" w:rsidP="00D53698">
      <w:pPr>
        <w:rPr>
          <w:rFonts w:asciiTheme="minorHAnsi" w:hAnsiTheme="minorHAnsi" w:cstheme="minorHAnsi"/>
        </w:rPr>
      </w:pPr>
    </w:p>
    <w:p w14:paraId="15428713" w14:textId="155DF048" w:rsidR="00352CC3" w:rsidRPr="00EB018F" w:rsidRDefault="00352CC3" w:rsidP="00352CC3">
      <w:pPr>
        <w:pStyle w:val="ListParagraph"/>
        <w:numPr>
          <w:ilvl w:val="0"/>
          <w:numId w:val="11"/>
        </w:numPr>
        <w:rPr>
          <w:rFonts w:cstheme="minorHAnsi"/>
        </w:rPr>
      </w:pPr>
      <w:r w:rsidRPr="00EB018F">
        <w:rPr>
          <w:rFonts w:cstheme="minorHAnsi"/>
        </w:rPr>
        <w:t>Information on the structure and function of the kidneys</w:t>
      </w:r>
      <w:r w:rsidR="00FE366F">
        <w:rPr>
          <w:rFonts w:cstheme="minorHAnsi"/>
        </w:rPr>
        <w:t>, and factors that impact kidney health</w:t>
      </w:r>
    </w:p>
    <w:p w14:paraId="40A78888" w14:textId="77777777" w:rsidR="004729B8" w:rsidRDefault="00FE366F" w:rsidP="00352CC3">
      <w:pPr>
        <w:pStyle w:val="ListParagraph"/>
        <w:numPr>
          <w:ilvl w:val="0"/>
          <w:numId w:val="11"/>
        </w:numPr>
        <w:rPr>
          <w:rFonts w:cstheme="minorHAnsi"/>
        </w:rPr>
      </w:pPr>
      <w:r>
        <w:rPr>
          <w:rFonts w:cstheme="minorHAnsi"/>
        </w:rPr>
        <w:t xml:space="preserve">Explanation </w:t>
      </w:r>
      <w:r w:rsidR="00352CC3" w:rsidRPr="00EB018F">
        <w:rPr>
          <w:rFonts w:cstheme="minorHAnsi"/>
        </w:rPr>
        <w:t xml:space="preserve">of kidney function using </w:t>
      </w:r>
      <w:r>
        <w:rPr>
          <w:rFonts w:cstheme="minorHAnsi"/>
        </w:rPr>
        <w:t xml:space="preserve">existing </w:t>
      </w:r>
      <w:r w:rsidR="00352CC3" w:rsidRPr="00EB018F">
        <w:rPr>
          <w:rFonts w:cstheme="minorHAnsi"/>
        </w:rPr>
        <w:t xml:space="preserve">serum creatinine </w:t>
      </w:r>
      <w:r>
        <w:rPr>
          <w:rFonts w:cstheme="minorHAnsi"/>
        </w:rPr>
        <w:t xml:space="preserve">or eGFR values </w:t>
      </w:r>
    </w:p>
    <w:p w14:paraId="0ED49A38" w14:textId="22520C1D" w:rsidR="00352CC3" w:rsidRPr="00EB018F" w:rsidRDefault="00FE366F" w:rsidP="004729B8">
      <w:pPr>
        <w:pStyle w:val="ListParagraph"/>
        <w:rPr>
          <w:rFonts w:cstheme="minorHAnsi"/>
        </w:rPr>
      </w:pPr>
      <w:r>
        <w:rPr>
          <w:rFonts w:cstheme="minorHAnsi"/>
        </w:rPr>
        <w:t>(if available to the participant)</w:t>
      </w:r>
    </w:p>
    <w:p w14:paraId="4FE1B94E" w14:textId="1B68EEFE" w:rsidR="00352CC3" w:rsidRPr="00EB018F" w:rsidRDefault="00FE366F" w:rsidP="009D3B23">
      <w:pPr>
        <w:pStyle w:val="ListParagraph"/>
        <w:numPr>
          <w:ilvl w:val="0"/>
          <w:numId w:val="11"/>
        </w:numPr>
        <w:rPr>
          <w:rFonts w:cstheme="minorHAnsi"/>
        </w:rPr>
      </w:pPr>
      <w:r>
        <w:rPr>
          <w:rFonts w:cstheme="minorHAnsi"/>
        </w:rPr>
        <w:t>A</w:t>
      </w:r>
      <w:r w:rsidR="00352CC3" w:rsidRPr="00EB018F">
        <w:rPr>
          <w:rFonts w:cstheme="minorHAnsi"/>
        </w:rPr>
        <w:t>ssessment of personal risk factors</w:t>
      </w:r>
    </w:p>
    <w:p w14:paraId="5500F3DF" w14:textId="52064C23" w:rsidR="00500AB8" w:rsidRPr="00EB018F" w:rsidRDefault="00500AB8" w:rsidP="00352CC3">
      <w:pPr>
        <w:pStyle w:val="ListParagraph"/>
        <w:numPr>
          <w:ilvl w:val="0"/>
          <w:numId w:val="11"/>
        </w:numPr>
        <w:rPr>
          <w:rFonts w:cstheme="minorHAnsi"/>
        </w:rPr>
      </w:pPr>
      <w:r w:rsidRPr="00EB018F">
        <w:rPr>
          <w:rFonts w:cstheme="minorHAnsi"/>
        </w:rPr>
        <w:t>A personalized plan for maintaining healthy kidneys and managing kidney conditions when present</w:t>
      </w:r>
      <w:r w:rsidR="005532C5">
        <w:rPr>
          <w:rFonts w:cstheme="minorHAnsi"/>
        </w:rPr>
        <w:t>.</w:t>
      </w:r>
    </w:p>
    <w:p w14:paraId="4044BD07" w14:textId="77777777" w:rsidR="009D3B23" w:rsidRPr="00EB018F" w:rsidRDefault="009D3B23" w:rsidP="009D3B23">
      <w:pPr>
        <w:widowControl w:val="0"/>
        <w:rPr>
          <w:rFonts w:asciiTheme="minorHAnsi" w:hAnsiTheme="minorHAnsi" w:cstheme="minorHAnsi"/>
        </w:rPr>
      </w:pPr>
    </w:p>
    <w:p w14:paraId="2814930E" w14:textId="77777777" w:rsidR="009D3B23" w:rsidRPr="00EB018F" w:rsidRDefault="009D3B23" w:rsidP="009D3B23">
      <w:pPr>
        <w:widowControl w:val="0"/>
        <w:rPr>
          <w:rFonts w:asciiTheme="minorHAnsi" w:hAnsiTheme="minorHAnsi" w:cstheme="minorHAnsi"/>
        </w:rPr>
      </w:pPr>
      <w:r w:rsidRPr="00EB018F">
        <w:rPr>
          <w:rFonts w:asciiTheme="minorHAnsi" w:hAnsiTheme="minorHAnsi" w:cstheme="minorHAnsi"/>
        </w:rPr>
        <w:t xml:space="preserve">To ensure accountability and compliance with regulatory requirements, all health care services should be provided by licensed pharmacists, pharmacy students supervised by a licensed pharmacist or other regulated health care professionals. </w:t>
      </w:r>
    </w:p>
    <w:p w14:paraId="385A4DF0" w14:textId="77777777" w:rsidR="009D3B23" w:rsidRPr="00EB018F" w:rsidRDefault="009D3B23" w:rsidP="009D3B23">
      <w:pPr>
        <w:rPr>
          <w:rFonts w:asciiTheme="minorHAnsi" w:hAnsiTheme="minorHAnsi" w:cstheme="minorHAnsi"/>
          <w:b/>
        </w:rPr>
      </w:pPr>
    </w:p>
    <w:p w14:paraId="7B6CBF75" w14:textId="77777777" w:rsidR="009D3B23" w:rsidRPr="00EB018F" w:rsidRDefault="009D3B23" w:rsidP="009D3B23">
      <w:pPr>
        <w:rPr>
          <w:rFonts w:asciiTheme="minorHAnsi" w:hAnsiTheme="minorHAnsi" w:cstheme="minorHAnsi"/>
        </w:rPr>
      </w:pPr>
      <w:r w:rsidRPr="00EB018F">
        <w:rPr>
          <w:rFonts w:asciiTheme="minorHAnsi" w:hAnsiTheme="minorHAnsi" w:cstheme="minorHAnsi"/>
        </w:rPr>
        <w:t>NOTE - This guide does not cover logistic and business aspects of organizing a health event such as:  advertising, where to hold the event, identifying participants, booking appointments, charging fees, liability issues, offering service to local businesses, etc.</w:t>
      </w:r>
    </w:p>
    <w:p w14:paraId="540713AB" w14:textId="7AF30DFD" w:rsidR="00D53698" w:rsidRPr="00EB018F" w:rsidRDefault="00D53698" w:rsidP="00D53698">
      <w:pPr>
        <w:rPr>
          <w:rFonts w:asciiTheme="minorHAnsi" w:hAnsiTheme="minorHAnsi" w:cstheme="minorHAnsi"/>
        </w:rPr>
      </w:pPr>
    </w:p>
    <w:p w14:paraId="35F155C5" w14:textId="77777777" w:rsidR="009D3B23" w:rsidRPr="00EB018F" w:rsidRDefault="009D3B23" w:rsidP="009D3B23">
      <w:pPr>
        <w:rPr>
          <w:rFonts w:asciiTheme="minorHAnsi" w:hAnsiTheme="minorHAnsi" w:cstheme="minorHAnsi"/>
          <w:b/>
        </w:rPr>
      </w:pPr>
      <w:r w:rsidRPr="00EB018F">
        <w:rPr>
          <w:rFonts w:asciiTheme="minorHAnsi" w:hAnsiTheme="minorHAnsi" w:cstheme="minorHAnsi"/>
          <w:b/>
        </w:rPr>
        <w:t>About the Pharmacists Clinic</w:t>
      </w:r>
    </w:p>
    <w:p w14:paraId="06744308" w14:textId="77777777" w:rsidR="009D3B23" w:rsidRPr="00EB018F" w:rsidRDefault="009D3B23" w:rsidP="009D3B23">
      <w:pPr>
        <w:rPr>
          <w:rFonts w:asciiTheme="minorHAnsi" w:hAnsiTheme="minorHAnsi" w:cstheme="minorHAnsi"/>
        </w:rPr>
      </w:pPr>
    </w:p>
    <w:p w14:paraId="353C42ED" w14:textId="77777777" w:rsidR="009D3B23" w:rsidRPr="00EB018F" w:rsidRDefault="009D3B23" w:rsidP="009D3B23">
      <w:pPr>
        <w:widowControl w:val="0"/>
        <w:autoSpaceDE w:val="0"/>
        <w:autoSpaceDN w:val="0"/>
        <w:adjustRightInd w:val="0"/>
        <w:rPr>
          <w:rFonts w:asciiTheme="minorHAnsi" w:hAnsiTheme="minorHAnsi" w:cstheme="minorHAnsi"/>
        </w:rPr>
      </w:pPr>
      <w:r w:rsidRPr="00EB018F">
        <w:rPr>
          <w:rFonts w:asciiTheme="minorHAnsi" w:hAnsiTheme="minorHAnsi" w:cstheme="minorHAnsi"/>
        </w:rPr>
        <w:t>The Pharmacists Clinic, located at the UBC Faculty of Pharmaceutical Sciences, is a university-affiliated, licensed, pharmacist-led patient care clinic with a mandate to:</w:t>
      </w:r>
    </w:p>
    <w:p w14:paraId="31EAB4BB" w14:textId="77777777" w:rsidR="009D3B23" w:rsidRPr="00EB018F" w:rsidRDefault="009D3B23" w:rsidP="009D3B23">
      <w:pPr>
        <w:pStyle w:val="ListParagraph"/>
        <w:widowControl w:val="0"/>
        <w:numPr>
          <w:ilvl w:val="0"/>
          <w:numId w:val="12"/>
        </w:numPr>
        <w:autoSpaceDE w:val="0"/>
        <w:autoSpaceDN w:val="0"/>
        <w:adjustRightInd w:val="0"/>
        <w:rPr>
          <w:rFonts w:cstheme="minorHAnsi"/>
        </w:rPr>
      </w:pPr>
      <w:r w:rsidRPr="00EB018F">
        <w:rPr>
          <w:rFonts w:cstheme="minorHAnsi"/>
        </w:rPr>
        <w:t>Be a model of patient care best-practices</w:t>
      </w:r>
    </w:p>
    <w:p w14:paraId="14242D86" w14:textId="77777777" w:rsidR="009D3B23" w:rsidRPr="00EB018F" w:rsidRDefault="009D3B23" w:rsidP="009D3B23">
      <w:pPr>
        <w:pStyle w:val="ListParagraph"/>
        <w:widowControl w:val="0"/>
        <w:numPr>
          <w:ilvl w:val="0"/>
          <w:numId w:val="12"/>
        </w:numPr>
        <w:autoSpaceDE w:val="0"/>
        <w:autoSpaceDN w:val="0"/>
        <w:adjustRightInd w:val="0"/>
        <w:rPr>
          <w:rFonts w:cstheme="minorHAnsi"/>
        </w:rPr>
      </w:pPr>
      <w:r w:rsidRPr="00EB018F">
        <w:rPr>
          <w:rFonts w:cstheme="minorHAnsi"/>
        </w:rPr>
        <w:t>Provide learning and skill development opportunities for health professionals and students</w:t>
      </w:r>
    </w:p>
    <w:p w14:paraId="4AF31B03" w14:textId="77777777" w:rsidR="009D3B23" w:rsidRPr="00EB018F" w:rsidRDefault="009D3B23" w:rsidP="009D3B23">
      <w:pPr>
        <w:pStyle w:val="ListParagraph"/>
        <w:widowControl w:val="0"/>
        <w:numPr>
          <w:ilvl w:val="0"/>
          <w:numId w:val="12"/>
        </w:numPr>
        <w:autoSpaceDE w:val="0"/>
        <w:autoSpaceDN w:val="0"/>
        <w:adjustRightInd w:val="0"/>
        <w:rPr>
          <w:rFonts w:cstheme="minorHAnsi"/>
        </w:rPr>
      </w:pPr>
      <w:r w:rsidRPr="00EB018F">
        <w:rPr>
          <w:rFonts w:cstheme="minorHAnsi"/>
        </w:rPr>
        <w:t>Be a living lab that contributes service models, systems, processes, research and program evaluation for the health care community. </w:t>
      </w:r>
    </w:p>
    <w:p w14:paraId="6B6017CE" w14:textId="77777777" w:rsidR="009D3B23" w:rsidRPr="00EB018F" w:rsidRDefault="009D3B23" w:rsidP="009D3B23">
      <w:pPr>
        <w:rPr>
          <w:rFonts w:asciiTheme="minorHAnsi" w:hAnsiTheme="minorHAnsi" w:cstheme="minorHAnsi"/>
        </w:rPr>
      </w:pPr>
    </w:p>
    <w:p w14:paraId="588D93BC" w14:textId="77777777" w:rsidR="004729B8" w:rsidRDefault="009D3B23" w:rsidP="004729B8">
      <w:pPr>
        <w:widowControl w:val="0"/>
        <w:autoSpaceDE w:val="0"/>
        <w:autoSpaceDN w:val="0"/>
        <w:adjustRightInd w:val="0"/>
        <w:rPr>
          <w:rFonts w:asciiTheme="minorHAnsi" w:hAnsiTheme="minorHAnsi" w:cstheme="minorHAnsi"/>
        </w:rPr>
      </w:pPr>
      <w:r w:rsidRPr="00EB018F">
        <w:rPr>
          <w:rFonts w:asciiTheme="minorHAnsi" w:hAnsiTheme="minorHAnsi" w:cstheme="minorHAnsi"/>
        </w:rPr>
        <w:t xml:space="preserve">More information about the Clinic is available here: </w:t>
      </w:r>
      <w:hyperlink r:id="rId7" w:history="1">
        <w:r w:rsidRPr="00EB018F">
          <w:rPr>
            <w:rStyle w:val="Hyperlink"/>
            <w:rFonts w:asciiTheme="minorHAnsi" w:hAnsiTheme="minorHAnsi" w:cstheme="minorHAnsi"/>
          </w:rPr>
          <w:t>https://pharmsci.ubc.ca/pharmacists-clinic</w:t>
        </w:r>
      </w:hyperlink>
    </w:p>
    <w:p w14:paraId="5AC487A4" w14:textId="4DABF2C7" w:rsidR="009D3B23" w:rsidRPr="004729B8" w:rsidRDefault="009D3B23" w:rsidP="004729B8">
      <w:pPr>
        <w:widowControl w:val="0"/>
        <w:autoSpaceDE w:val="0"/>
        <w:autoSpaceDN w:val="0"/>
        <w:adjustRightInd w:val="0"/>
        <w:rPr>
          <w:rFonts w:asciiTheme="minorHAnsi" w:hAnsiTheme="minorHAnsi" w:cstheme="minorHAnsi"/>
        </w:rPr>
      </w:pPr>
      <w:r w:rsidRPr="00EB018F">
        <w:rPr>
          <w:rFonts w:asciiTheme="minorHAnsi" w:hAnsiTheme="minorHAnsi" w:cstheme="minorHAnsi"/>
          <w:b/>
        </w:rPr>
        <w:lastRenderedPageBreak/>
        <w:t>Service Approach</w:t>
      </w:r>
    </w:p>
    <w:p w14:paraId="409486A7" w14:textId="77777777" w:rsidR="009D3B23" w:rsidRPr="00EB018F" w:rsidRDefault="009D3B23" w:rsidP="009D3B23">
      <w:pPr>
        <w:rPr>
          <w:rFonts w:asciiTheme="minorHAnsi" w:hAnsiTheme="minorHAnsi" w:cstheme="minorHAnsi"/>
          <w:b/>
        </w:rPr>
      </w:pPr>
    </w:p>
    <w:p w14:paraId="1CFE99F9" w14:textId="23A54B49" w:rsidR="009D3B23" w:rsidRPr="00EB018F" w:rsidRDefault="009D3B23" w:rsidP="009D3B23">
      <w:pPr>
        <w:rPr>
          <w:rFonts w:asciiTheme="minorHAnsi" w:hAnsiTheme="minorHAnsi" w:cstheme="minorHAnsi"/>
        </w:rPr>
      </w:pPr>
      <w:r w:rsidRPr="00EB018F">
        <w:rPr>
          <w:rFonts w:asciiTheme="minorHAnsi" w:hAnsiTheme="minorHAnsi" w:cstheme="minorHAnsi"/>
        </w:rPr>
        <w:t>Participants are typically scheduled at 15</w:t>
      </w:r>
      <w:r w:rsidR="00FE366F">
        <w:rPr>
          <w:rFonts w:asciiTheme="minorHAnsi" w:hAnsiTheme="minorHAnsi" w:cstheme="minorHAnsi"/>
        </w:rPr>
        <w:t>-</w:t>
      </w:r>
      <w:r w:rsidRPr="00EB018F">
        <w:rPr>
          <w:rFonts w:asciiTheme="minorHAnsi" w:hAnsiTheme="minorHAnsi" w:cstheme="minorHAnsi"/>
        </w:rPr>
        <w:t>minute intervals with the total appointment time being about 20 minutes, although this may vary.</w:t>
      </w:r>
    </w:p>
    <w:p w14:paraId="6E65AF1C" w14:textId="77777777" w:rsidR="009D3B23" w:rsidRPr="00EB018F" w:rsidRDefault="009D3B23" w:rsidP="009D3B23">
      <w:pPr>
        <w:rPr>
          <w:rFonts w:asciiTheme="minorHAnsi" w:hAnsiTheme="minorHAnsi" w:cstheme="minorHAnsi"/>
        </w:rPr>
      </w:pPr>
    </w:p>
    <w:p w14:paraId="4DFBB437" w14:textId="77777777" w:rsidR="009D3B23" w:rsidRPr="00EB018F" w:rsidRDefault="009D3B23" w:rsidP="009D3B23">
      <w:pPr>
        <w:rPr>
          <w:rFonts w:asciiTheme="minorHAnsi" w:hAnsiTheme="minorHAnsi" w:cstheme="minorHAnsi"/>
        </w:rPr>
      </w:pPr>
      <w:r w:rsidRPr="00EB018F">
        <w:rPr>
          <w:rFonts w:asciiTheme="minorHAnsi" w:hAnsiTheme="minorHAnsi" w:cstheme="minorHAnsi"/>
        </w:rPr>
        <w:t>Two options for service delivery are:</w:t>
      </w:r>
    </w:p>
    <w:p w14:paraId="6EE36C07" w14:textId="77777777" w:rsidR="009D3B23" w:rsidRPr="00EB018F" w:rsidRDefault="009D3B23" w:rsidP="009D3B23">
      <w:pPr>
        <w:numPr>
          <w:ilvl w:val="0"/>
          <w:numId w:val="13"/>
        </w:numPr>
        <w:rPr>
          <w:rFonts w:asciiTheme="minorHAnsi" w:hAnsiTheme="minorHAnsi" w:cstheme="minorHAnsi"/>
        </w:rPr>
      </w:pPr>
      <w:r w:rsidRPr="00EB018F">
        <w:rPr>
          <w:rFonts w:asciiTheme="minorHAnsi" w:hAnsiTheme="minorHAnsi" w:cstheme="minorHAnsi"/>
        </w:rPr>
        <w:t>Participants move from station to station and receive part of the service at each station</w:t>
      </w:r>
    </w:p>
    <w:p w14:paraId="25B42BD3" w14:textId="77777777" w:rsidR="009D3B23" w:rsidRPr="00EB018F" w:rsidRDefault="009D3B23" w:rsidP="009D3B23">
      <w:pPr>
        <w:numPr>
          <w:ilvl w:val="0"/>
          <w:numId w:val="13"/>
        </w:numPr>
        <w:rPr>
          <w:rFonts w:asciiTheme="minorHAnsi" w:hAnsiTheme="minorHAnsi" w:cstheme="minorHAnsi"/>
        </w:rPr>
      </w:pPr>
      <w:r w:rsidRPr="00EB018F">
        <w:rPr>
          <w:rFonts w:asciiTheme="minorHAnsi" w:hAnsiTheme="minorHAnsi" w:cstheme="minorHAnsi"/>
        </w:rPr>
        <w:t>Participants receive all services from one person</w:t>
      </w:r>
    </w:p>
    <w:p w14:paraId="5CEC9475" w14:textId="77777777" w:rsidR="00FE366F" w:rsidRDefault="00FE366F" w:rsidP="00FE366F">
      <w:pPr>
        <w:rPr>
          <w:rFonts w:asciiTheme="minorHAnsi" w:hAnsiTheme="minorHAnsi" w:cstheme="minorHAnsi"/>
        </w:rPr>
      </w:pPr>
    </w:p>
    <w:p w14:paraId="0C020B0F" w14:textId="26210C96" w:rsidR="009D3B23" w:rsidRPr="00EB018F" w:rsidRDefault="009D3B23" w:rsidP="004570CD">
      <w:pPr>
        <w:rPr>
          <w:rFonts w:asciiTheme="minorHAnsi" w:hAnsiTheme="minorHAnsi" w:cstheme="minorHAnsi"/>
        </w:rPr>
      </w:pPr>
      <w:r w:rsidRPr="00EB018F">
        <w:rPr>
          <w:rFonts w:asciiTheme="minorHAnsi" w:hAnsiTheme="minorHAnsi" w:cstheme="minorHAnsi"/>
        </w:rPr>
        <w:t>If enough pharmacists/students are available, 2 or 3 participants can receive service at the same time in parallel service streams.</w:t>
      </w:r>
    </w:p>
    <w:p w14:paraId="65FC5E2A" w14:textId="77777777" w:rsidR="009D3B23" w:rsidRPr="00EB018F" w:rsidRDefault="009D3B23" w:rsidP="009D3B23">
      <w:pPr>
        <w:rPr>
          <w:rFonts w:asciiTheme="minorHAnsi" w:hAnsiTheme="minorHAnsi" w:cstheme="minorHAnsi"/>
        </w:rPr>
      </w:pPr>
    </w:p>
    <w:p w14:paraId="27C9C4FE" w14:textId="57D9967A" w:rsidR="009D3B23" w:rsidRPr="00EB018F" w:rsidRDefault="009D3B23" w:rsidP="009D3B23">
      <w:pPr>
        <w:rPr>
          <w:rFonts w:asciiTheme="minorHAnsi" w:hAnsiTheme="minorHAnsi" w:cstheme="minorHAnsi"/>
        </w:rPr>
      </w:pPr>
      <w:r w:rsidRPr="00EB018F">
        <w:rPr>
          <w:rFonts w:asciiTheme="minorHAnsi" w:hAnsiTheme="minorHAnsi" w:cstheme="minorHAnsi"/>
        </w:rPr>
        <w:t xml:space="preserve">Participants receive a Kidney Health Passport where information about their health is recorded and they will take home. NOTE – the pharmacy needs to also keep a record of service provided.  This can be done using an excel spreadsheet, taking a copy of the completed passport or using an electronic record. </w:t>
      </w:r>
    </w:p>
    <w:p w14:paraId="02971127" w14:textId="77777777" w:rsidR="009D3B23" w:rsidRPr="00EB018F" w:rsidRDefault="009D3B23" w:rsidP="009D3B23">
      <w:pPr>
        <w:rPr>
          <w:rFonts w:asciiTheme="minorHAnsi" w:hAnsiTheme="minorHAnsi" w:cstheme="minorHAnsi"/>
        </w:rPr>
      </w:pPr>
    </w:p>
    <w:p w14:paraId="5FE81104" w14:textId="3A86ABCC" w:rsidR="009036A1" w:rsidRPr="00EB018F" w:rsidRDefault="009D3B23" w:rsidP="009D3B23">
      <w:pPr>
        <w:rPr>
          <w:rFonts w:asciiTheme="minorHAnsi" w:hAnsiTheme="minorHAnsi" w:cstheme="minorHAnsi"/>
        </w:rPr>
      </w:pPr>
      <w:r w:rsidRPr="00EB018F">
        <w:rPr>
          <w:rFonts w:asciiTheme="minorHAnsi" w:hAnsiTheme="minorHAnsi" w:cstheme="minorHAnsi"/>
        </w:rPr>
        <w:t xml:space="preserve">The order of service is at </w:t>
      </w:r>
      <w:r w:rsidRPr="00EB018F">
        <w:rPr>
          <w:rFonts w:asciiTheme="minorHAnsi" w:hAnsiTheme="minorHAnsi" w:cstheme="minorHAnsi"/>
          <w:i/>
        </w:rPr>
        <w:t xml:space="preserve">your </w:t>
      </w:r>
      <w:r w:rsidRPr="00EB018F">
        <w:rPr>
          <w:rFonts w:asciiTheme="minorHAnsi" w:hAnsiTheme="minorHAnsi" w:cstheme="minorHAnsi"/>
        </w:rPr>
        <w:t xml:space="preserve">discretion however, experience has shown that the following step-wise approach provides a logical flow.   </w:t>
      </w:r>
    </w:p>
    <w:p w14:paraId="7879C694" w14:textId="6940396E" w:rsidR="009D3B23" w:rsidRPr="00EB018F" w:rsidRDefault="009D3B23" w:rsidP="009D3B23">
      <w:pPr>
        <w:rPr>
          <w:rFonts w:asciiTheme="minorHAnsi" w:hAnsiTheme="minorHAnsi" w:cstheme="minorHAnsi"/>
        </w:rPr>
      </w:pPr>
      <w:r w:rsidRPr="00EB018F">
        <w:rPr>
          <w:rFonts w:asciiTheme="minorHAnsi" w:hAnsiTheme="minorHAnsi" w:cstheme="minorHAnsi"/>
        </w:rPr>
        <w:t xml:space="preserve">  </w:t>
      </w:r>
    </w:p>
    <w:tbl>
      <w:tblPr>
        <w:tblStyle w:val="TableGrid1"/>
        <w:tblW w:w="0" w:type="auto"/>
        <w:tblLook w:val="04A0" w:firstRow="1" w:lastRow="0" w:firstColumn="1" w:lastColumn="0" w:noHBand="0" w:noVBand="1"/>
      </w:tblPr>
      <w:tblGrid>
        <w:gridCol w:w="1133"/>
        <w:gridCol w:w="1878"/>
        <w:gridCol w:w="5619"/>
      </w:tblGrid>
      <w:tr w:rsidR="009036A1" w:rsidRPr="00EB018F" w14:paraId="76225F14" w14:textId="77777777" w:rsidTr="00C74D7E">
        <w:tc>
          <w:tcPr>
            <w:tcW w:w="1133" w:type="dxa"/>
            <w:shd w:val="clear" w:color="auto" w:fill="D9E2F3" w:themeFill="accent1" w:themeFillTint="33"/>
          </w:tcPr>
          <w:p w14:paraId="6ADF37F5" w14:textId="77777777" w:rsidR="009036A1" w:rsidRPr="00EB018F" w:rsidRDefault="009036A1" w:rsidP="00C74D7E">
            <w:pPr>
              <w:jc w:val="center"/>
              <w:rPr>
                <w:rFonts w:asciiTheme="minorHAnsi" w:hAnsiTheme="minorHAnsi" w:cstheme="minorHAnsi"/>
                <w:b/>
              </w:rPr>
            </w:pPr>
            <w:r w:rsidRPr="00EB018F">
              <w:rPr>
                <w:rFonts w:asciiTheme="minorHAnsi" w:hAnsiTheme="minorHAnsi" w:cstheme="minorHAnsi"/>
                <w:b/>
              </w:rPr>
              <w:t>Station*</w:t>
            </w:r>
            <w:proofErr w:type="gramStart"/>
            <w:r w:rsidRPr="00EB018F">
              <w:rPr>
                <w:rFonts w:asciiTheme="minorHAnsi" w:hAnsiTheme="minorHAnsi" w:cstheme="minorHAnsi"/>
                <w:b/>
              </w:rPr>
              <w:t xml:space="preserve">   (</w:t>
            </w:r>
            <w:proofErr w:type="gramEnd"/>
            <w:r w:rsidRPr="00EB018F">
              <w:rPr>
                <w:rFonts w:asciiTheme="minorHAnsi" w:hAnsiTheme="minorHAnsi" w:cstheme="minorHAnsi"/>
                <w:b/>
              </w:rPr>
              <w:t>if used)</w:t>
            </w:r>
          </w:p>
        </w:tc>
        <w:tc>
          <w:tcPr>
            <w:tcW w:w="1878" w:type="dxa"/>
            <w:shd w:val="clear" w:color="auto" w:fill="D9E2F3" w:themeFill="accent1" w:themeFillTint="33"/>
          </w:tcPr>
          <w:p w14:paraId="1072A758" w14:textId="77777777" w:rsidR="009036A1" w:rsidRPr="00EB018F" w:rsidRDefault="009036A1" w:rsidP="00C74D7E">
            <w:pPr>
              <w:jc w:val="center"/>
              <w:rPr>
                <w:rFonts w:asciiTheme="minorHAnsi" w:hAnsiTheme="minorHAnsi" w:cstheme="minorHAnsi"/>
                <w:b/>
              </w:rPr>
            </w:pPr>
            <w:r w:rsidRPr="00EB018F">
              <w:rPr>
                <w:rFonts w:asciiTheme="minorHAnsi" w:hAnsiTheme="minorHAnsi" w:cstheme="minorHAnsi"/>
                <w:b/>
              </w:rPr>
              <w:t>Step in Passport</w:t>
            </w:r>
          </w:p>
        </w:tc>
        <w:tc>
          <w:tcPr>
            <w:tcW w:w="5619" w:type="dxa"/>
            <w:shd w:val="clear" w:color="auto" w:fill="D9E2F3" w:themeFill="accent1" w:themeFillTint="33"/>
          </w:tcPr>
          <w:p w14:paraId="198A9FD5" w14:textId="77777777" w:rsidR="009036A1" w:rsidRPr="00EB018F" w:rsidRDefault="009036A1" w:rsidP="00C74D7E">
            <w:pPr>
              <w:rPr>
                <w:rFonts w:asciiTheme="minorHAnsi" w:hAnsiTheme="minorHAnsi" w:cstheme="minorHAnsi"/>
                <w:b/>
              </w:rPr>
            </w:pPr>
            <w:r w:rsidRPr="00EB018F">
              <w:rPr>
                <w:rFonts w:asciiTheme="minorHAnsi" w:hAnsiTheme="minorHAnsi" w:cstheme="minorHAnsi"/>
                <w:b/>
              </w:rPr>
              <w:t xml:space="preserve">Service Description </w:t>
            </w:r>
          </w:p>
        </w:tc>
      </w:tr>
      <w:tr w:rsidR="009036A1" w:rsidRPr="00EB018F" w14:paraId="11AC98BB" w14:textId="77777777" w:rsidTr="00C74D7E">
        <w:trPr>
          <w:trHeight w:val="353"/>
        </w:trPr>
        <w:tc>
          <w:tcPr>
            <w:tcW w:w="1133" w:type="dxa"/>
          </w:tcPr>
          <w:p w14:paraId="1FA68505" w14:textId="77777777" w:rsidR="009036A1" w:rsidRPr="00EB018F" w:rsidRDefault="009036A1" w:rsidP="00C74D7E">
            <w:pPr>
              <w:jc w:val="center"/>
              <w:rPr>
                <w:rFonts w:asciiTheme="minorHAnsi" w:hAnsiTheme="minorHAnsi" w:cstheme="minorHAnsi"/>
              </w:rPr>
            </w:pPr>
            <w:r w:rsidRPr="00EB018F">
              <w:rPr>
                <w:rFonts w:asciiTheme="minorHAnsi" w:hAnsiTheme="minorHAnsi" w:cstheme="minorHAnsi"/>
              </w:rPr>
              <w:t>A</w:t>
            </w:r>
          </w:p>
        </w:tc>
        <w:tc>
          <w:tcPr>
            <w:tcW w:w="1878" w:type="dxa"/>
          </w:tcPr>
          <w:p w14:paraId="5249C2F1" w14:textId="77777777" w:rsidR="009036A1" w:rsidRPr="00EB018F" w:rsidRDefault="009036A1" w:rsidP="00C74D7E">
            <w:pPr>
              <w:jc w:val="center"/>
              <w:rPr>
                <w:rFonts w:asciiTheme="minorHAnsi" w:hAnsiTheme="minorHAnsi" w:cstheme="minorHAnsi"/>
              </w:rPr>
            </w:pPr>
          </w:p>
        </w:tc>
        <w:tc>
          <w:tcPr>
            <w:tcW w:w="5619" w:type="dxa"/>
          </w:tcPr>
          <w:p w14:paraId="72C8853E" w14:textId="77777777" w:rsidR="009036A1" w:rsidRPr="00EB018F" w:rsidRDefault="009036A1" w:rsidP="00C74D7E">
            <w:pPr>
              <w:rPr>
                <w:rFonts w:asciiTheme="minorHAnsi" w:hAnsiTheme="minorHAnsi" w:cstheme="minorHAnsi"/>
              </w:rPr>
            </w:pPr>
            <w:r w:rsidRPr="00EB018F">
              <w:rPr>
                <w:rFonts w:asciiTheme="minorHAnsi" w:hAnsiTheme="minorHAnsi" w:cstheme="minorHAnsi"/>
              </w:rPr>
              <w:t>Register participant in pharmacy record and give passport</w:t>
            </w:r>
          </w:p>
        </w:tc>
      </w:tr>
      <w:tr w:rsidR="009036A1" w:rsidRPr="00EB018F" w14:paraId="3F51F0FE" w14:textId="77777777" w:rsidTr="00C74D7E">
        <w:trPr>
          <w:trHeight w:val="367"/>
        </w:trPr>
        <w:tc>
          <w:tcPr>
            <w:tcW w:w="1133" w:type="dxa"/>
            <w:tcBorders>
              <w:bottom w:val="single" w:sz="4" w:space="0" w:color="auto"/>
            </w:tcBorders>
          </w:tcPr>
          <w:p w14:paraId="256C057E" w14:textId="77777777" w:rsidR="009036A1" w:rsidRPr="00EB018F" w:rsidRDefault="009036A1" w:rsidP="00C74D7E">
            <w:pPr>
              <w:jc w:val="center"/>
              <w:rPr>
                <w:rFonts w:asciiTheme="minorHAnsi" w:hAnsiTheme="minorHAnsi" w:cstheme="minorHAnsi"/>
              </w:rPr>
            </w:pPr>
          </w:p>
        </w:tc>
        <w:tc>
          <w:tcPr>
            <w:tcW w:w="1878" w:type="dxa"/>
            <w:tcBorders>
              <w:bottom w:val="single" w:sz="4" w:space="0" w:color="auto"/>
            </w:tcBorders>
          </w:tcPr>
          <w:p w14:paraId="3C1B7828" w14:textId="77777777" w:rsidR="009036A1" w:rsidRPr="00EB018F" w:rsidRDefault="009036A1" w:rsidP="00C74D7E">
            <w:pPr>
              <w:jc w:val="center"/>
              <w:rPr>
                <w:rFonts w:asciiTheme="minorHAnsi" w:hAnsiTheme="minorHAnsi" w:cstheme="minorHAnsi"/>
              </w:rPr>
            </w:pPr>
            <w:r w:rsidRPr="00EB018F">
              <w:rPr>
                <w:rFonts w:asciiTheme="minorHAnsi" w:hAnsiTheme="minorHAnsi" w:cstheme="minorHAnsi"/>
              </w:rPr>
              <w:t>1</w:t>
            </w:r>
          </w:p>
        </w:tc>
        <w:tc>
          <w:tcPr>
            <w:tcW w:w="5619" w:type="dxa"/>
            <w:tcBorders>
              <w:bottom w:val="single" w:sz="4" w:space="0" w:color="auto"/>
            </w:tcBorders>
          </w:tcPr>
          <w:p w14:paraId="04DD7804" w14:textId="2953B22A" w:rsidR="009036A1" w:rsidRPr="00EB018F" w:rsidRDefault="009036A1" w:rsidP="00C74D7E">
            <w:pPr>
              <w:rPr>
                <w:rFonts w:asciiTheme="minorHAnsi" w:hAnsiTheme="minorHAnsi" w:cstheme="minorHAnsi"/>
              </w:rPr>
            </w:pPr>
            <w:r w:rsidRPr="00EB018F">
              <w:rPr>
                <w:rFonts w:asciiTheme="minorHAnsi" w:hAnsiTheme="minorHAnsi" w:cstheme="minorHAnsi"/>
              </w:rPr>
              <w:t>Co</w:t>
            </w:r>
            <w:r w:rsidR="00595C91" w:rsidRPr="00EB018F">
              <w:rPr>
                <w:rFonts w:asciiTheme="minorHAnsi" w:hAnsiTheme="minorHAnsi" w:cstheme="minorHAnsi"/>
              </w:rPr>
              <w:t>nfirm</w:t>
            </w:r>
            <w:r w:rsidRPr="00EB018F">
              <w:rPr>
                <w:rFonts w:asciiTheme="minorHAnsi" w:hAnsiTheme="minorHAnsi" w:cstheme="minorHAnsi"/>
              </w:rPr>
              <w:t xml:space="preserve"> </w:t>
            </w:r>
            <w:r w:rsidR="00595C91" w:rsidRPr="00EB018F">
              <w:rPr>
                <w:rFonts w:asciiTheme="minorHAnsi" w:hAnsiTheme="minorHAnsi" w:cstheme="minorHAnsi"/>
              </w:rPr>
              <w:t>age and gender</w:t>
            </w:r>
          </w:p>
        </w:tc>
      </w:tr>
      <w:tr w:rsidR="009036A1" w:rsidRPr="00EB018F" w14:paraId="55336969" w14:textId="77777777" w:rsidTr="00C74D7E">
        <w:trPr>
          <w:trHeight w:val="339"/>
        </w:trPr>
        <w:tc>
          <w:tcPr>
            <w:tcW w:w="1133" w:type="dxa"/>
            <w:shd w:val="clear" w:color="auto" w:fill="D9E2F3" w:themeFill="accent1" w:themeFillTint="33"/>
          </w:tcPr>
          <w:p w14:paraId="45971B50" w14:textId="77777777" w:rsidR="009036A1" w:rsidRPr="00EB018F" w:rsidRDefault="009036A1" w:rsidP="00C74D7E">
            <w:pPr>
              <w:jc w:val="center"/>
              <w:rPr>
                <w:rFonts w:asciiTheme="minorHAnsi" w:hAnsiTheme="minorHAnsi" w:cstheme="minorHAnsi"/>
              </w:rPr>
            </w:pPr>
            <w:r w:rsidRPr="00EB018F">
              <w:rPr>
                <w:rFonts w:asciiTheme="minorHAnsi" w:hAnsiTheme="minorHAnsi" w:cstheme="minorHAnsi"/>
              </w:rPr>
              <w:t>B</w:t>
            </w:r>
          </w:p>
        </w:tc>
        <w:tc>
          <w:tcPr>
            <w:tcW w:w="1878" w:type="dxa"/>
            <w:shd w:val="clear" w:color="auto" w:fill="D9E2F3" w:themeFill="accent1" w:themeFillTint="33"/>
          </w:tcPr>
          <w:p w14:paraId="50FF9A23" w14:textId="77777777" w:rsidR="009036A1" w:rsidRPr="00EB018F" w:rsidRDefault="009036A1" w:rsidP="00C74D7E">
            <w:pPr>
              <w:jc w:val="center"/>
              <w:rPr>
                <w:rFonts w:asciiTheme="minorHAnsi" w:hAnsiTheme="minorHAnsi" w:cstheme="minorHAnsi"/>
              </w:rPr>
            </w:pPr>
          </w:p>
        </w:tc>
        <w:tc>
          <w:tcPr>
            <w:tcW w:w="5619" w:type="dxa"/>
            <w:shd w:val="clear" w:color="auto" w:fill="D9E2F3" w:themeFill="accent1" w:themeFillTint="33"/>
          </w:tcPr>
          <w:p w14:paraId="78C914E4" w14:textId="75882E1B" w:rsidR="009036A1" w:rsidRPr="00EB018F" w:rsidRDefault="009036A1" w:rsidP="00C74D7E">
            <w:pPr>
              <w:rPr>
                <w:rFonts w:asciiTheme="minorHAnsi" w:hAnsiTheme="minorHAnsi" w:cstheme="minorHAnsi"/>
              </w:rPr>
            </w:pPr>
            <w:r w:rsidRPr="00EB018F">
              <w:rPr>
                <w:rFonts w:asciiTheme="minorHAnsi" w:hAnsiTheme="minorHAnsi" w:cstheme="minorHAnsi"/>
              </w:rPr>
              <w:t xml:space="preserve">Explain the structure and function of the </w:t>
            </w:r>
            <w:r w:rsidR="00ED385B" w:rsidRPr="00EB018F">
              <w:rPr>
                <w:rFonts w:asciiTheme="minorHAnsi" w:hAnsiTheme="minorHAnsi" w:cstheme="minorHAnsi"/>
              </w:rPr>
              <w:t>kidneys</w:t>
            </w:r>
          </w:p>
        </w:tc>
      </w:tr>
      <w:tr w:rsidR="009036A1" w:rsidRPr="00EB018F" w14:paraId="14DF138F" w14:textId="77777777" w:rsidTr="00C74D7E">
        <w:trPr>
          <w:trHeight w:val="325"/>
        </w:trPr>
        <w:tc>
          <w:tcPr>
            <w:tcW w:w="1133" w:type="dxa"/>
            <w:shd w:val="clear" w:color="auto" w:fill="D9E2F3" w:themeFill="accent1" w:themeFillTint="33"/>
          </w:tcPr>
          <w:p w14:paraId="305FC147" w14:textId="77777777" w:rsidR="009036A1" w:rsidRPr="00EB018F" w:rsidRDefault="009036A1" w:rsidP="00C74D7E">
            <w:pPr>
              <w:jc w:val="center"/>
              <w:rPr>
                <w:rFonts w:asciiTheme="minorHAnsi" w:hAnsiTheme="minorHAnsi" w:cstheme="minorHAnsi"/>
              </w:rPr>
            </w:pPr>
          </w:p>
        </w:tc>
        <w:tc>
          <w:tcPr>
            <w:tcW w:w="1878" w:type="dxa"/>
            <w:shd w:val="clear" w:color="auto" w:fill="D9E2F3" w:themeFill="accent1" w:themeFillTint="33"/>
          </w:tcPr>
          <w:p w14:paraId="64869C5A" w14:textId="77777777" w:rsidR="009036A1" w:rsidRPr="00EB018F" w:rsidRDefault="009036A1" w:rsidP="00C74D7E">
            <w:pPr>
              <w:jc w:val="center"/>
              <w:rPr>
                <w:rFonts w:asciiTheme="minorHAnsi" w:hAnsiTheme="minorHAnsi" w:cstheme="minorHAnsi"/>
              </w:rPr>
            </w:pPr>
          </w:p>
        </w:tc>
        <w:tc>
          <w:tcPr>
            <w:tcW w:w="5619" w:type="dxa"/>
            <w:shd w:val="clear" w:color="auto" w:fill="D9E2F3" w:themeFill="accent1" w:themeFillTint="33"/>
          </w:tcPr>
          <w:p w14:paraId="1B29278D" w14:textId="4413004F" w:rsidR="009036A1" w:rsidRPr="00EB018F" w:rsidRDefault="009036A1" w:rsidP="00C74D7E">
            <w:pPr>
              <w:rPr>
                <w:rFonts w:asciiTheme="minorHAnsi" w:hAnsiTheme="minorHAnsi" w:cstheme="minorHAnsi"/>
              </w:rPr>
            </w:pPr>
            <w:r w:rsidRPr="00EB018F">
              <w:rPr>
                <w:rFonts w:asciiTheme="minorHAnsi" w:hAnsiTheme="minorHAnsi" w:cstheme="minorHAnsi"/>
              </w:rPr>
              <w:t xml:space="preserve">Check </w:t>
            </w:r>
            <w:r w:rsidR="00595C91" w:rsidRPr="00EB018F">
              <w:rPr>
                <w:rFonts w:asciiTheme="minorHAnsi" w:hAnsiTheme="minorHAnsi" w:cstheme="minorHAnsi"/>
              </w:rPr>
              <w:t xml:space="preserve">CKD diagnosis status, </w:t>
            </w:r>
            <w:r w:rsidRPr="00EB018F">
              <w:rPr>
                <w:rFonts w:asciiTheme="minorHAnsi" w:hAnsiTheme="minorHAnsi" w:cstheme="minorHAnsi"/>
              </w:rPr>
              <w:t>height, weight, BMI,</w:t>
            </w:r>
            <w:r w:rsidR="00595C91" w:rsidRPr="00EB018F">
              <w:rPr>
                <w:rFonts w:asciiTheme="minorHAnsi" w:hAnsiTheme="minorHAnsi" w:cstheme="minorHAnsi"/>
              </w:rPr>
              <w:t xml:space="preserve"> and</w:t>
            </w:r>
            <w:r w:rsidRPr="00EB018F">
              <w:rPr>
                <w:rFonts w:asciiTheme="minorHAnsi" w:hAnsiTheme="minorHAnsi" w:cstheme="minorHAnsi"/>
              </w:rPr>
              <w:t xml:space="preserve"> </w:t>
            </w:r>
            <w:r w:rsidR="00D15927" w:rsidRPr="00EB018F">
              <w:rPr>
                <w:rFonts w:asciiTheme="minorHAnsi" w:hAnsiTheme="minorHAnsi" w:cstheme="minorHAnsi"/>
              </w:rPr>
              <w:t>blood pressure</w:t>
            </w:r>
          </w:p>
        </w:tc>
      </w:tr>
      <w:tr w:rsidR="009036A1" w:rsidRPr="00EB018F" w14:paraId="57A3059E" w14:textId="77777777" w:rsidTr="00C74D7E">
        <w:trPr>
          <w:trHeight w:val="338"/>
        </w:trPr>
        <w:tc>
          <w:tcPr>
            <w:tcW w:w="1133" w:type="dxa"/>
            <w:shd w:val="clear" w:color="auto" w:fill="D9E2F3" w:themeFill="accent1" w:themeFillTint="33"/>
          </w:tcPr>
          <w:p w14:paraId="4CFE056D" w14:textId="77777777" w:rsidR="009036A1" w:rsidRPr="00EB018F" w:rsidRDefault="009036A1" w:rsidP="00C74D7E">
            <w:pPr>
              <w:jc w:val="center"/>
              <w:rPr>
                <w:rFonts w:asciiTheme="minorHAnsi" w:hAnsiTheme="minorHAnsi" w:cstheme="minorHAnsi"/>
              </w:rPr>
            </w:pPr>
          </w:p>
        </w:tc>
        <w:tc>
          <w:tcPr>
            <w:tcW w:w="1878" w:type="dxa"/>
            <w:shd w:val="clear" w:color="auto" w:fill="D9E2F3" w:themeFill="accent1" w:themeFillTint="33"/>
          </w:tcPr>
          <w:p w14:paraId="48231471" w14:textId="5BAEF015" w:rsidR="009036A1" w:rsidRPr="00EB018F" w:rsidRDefault="00595C91" w:rsidP="00C74D7E">
            <w:pPr>
              <w:jc w:val="center"/>
              <w:rPr>
                <w:rFonts w:asciiTheme="minorHAnsi" w:hAnsiTheme="minorHAnsi" w:cstheme="minorHAnsi"/>
              </w:rPr>
            </w:pPr>
            <w:r w:rsidRPr="00EB018F">
              <w:rPr>
                <w:rFonts w:asciiTheme="minorHAnsi" w:hAnsiTheme="minorHAnsi" w:cstheme="minorHAnsi"/>
              </w:rPr>
              <w:t>1-3</w:t>
            </w:r>
          </w:p>
        </w:tc>
        <w:tc>
          <w:tcPr>
            <w:tcW w:w="5619" w:type="dxa"/>
            <w:shd w:val="clear" w:color="auto" w:fill="D9E2F3" w:themeFill="accent1" w:themeFillTint="33"/>
          </w:tcPr>
          <w:p w14:paraId="04D417D5" w14:textId="2AFF22E0" w:rsidR="009036A1" w:rsidRPr="00EB018F" w:rsidRDefault="009036A1" w:rsidP="00C74D7E">
            <w:pPr>
              <w:rPr>
                <w:rFonts w:asciiTheme="minorHAnsi" w:hAnsiTheme="minorHAnsi" w:cstheme="minorHAnsi"/>
              </w:rPr>
            </w:pPr>
            <w:r w:rsidRPr="00EB018F">
              <w:rPr>
                <w:rFonts w:asciiTheme="minorHAnsi" w:hAnsiTheme="minorHAnsi" w:cstheme="minorHAnsi"/>
              </w:rPr>
              <w:t xml:space="preserve">Complete the </w:t>
            </w:r>
            <w:r w:rsidR="00595C91" w:rsidRPr="00EB018F">
              <w:rPr>
                <w:rFonts w:asciiTheme="minorHAnsi" w:hAnsiTheme="minorHAnsi" w:cstheme="minorHAnsi"/>
              </w:rPr>
              <w:t xml:space="preserve">“About Me”, </w:t>
            </w:r>
            <w:r w:rsidRPr="00EB018F">
              <w:rPr>
                <w:rFonts w:asciiTheme="minorHAnsi" w:hAnsiTheme="minorHAnsi" w:cstheme="minorHAnsi"/>
              </w:rPr>
              <w:t>“My Body</w:t>
            </w:r>
            <w:r w:rsidR="00D15927" w:rsidRPr="00EB018F">
              <w:rPr>
                <w:rFonts w:asciiTheme="minorHAnsi" w:hAnsiTheme="minorHAnsi" w:cstheme="minorHAnsi"/>
              </w:rPr>
              <w:t xml:space="preserve"> Mass</w:t>
            </w:r>
            <w:r w:rsidRPr="00EB018F">
              <w:rPr>
                <w:rFonts w:asciiTheme="minorHAnsi" w:hAnsiTheme="minorHAnsi" w:cstheme="minorHAnsi"/>
              </w:rPr>
              <w:t xml:space="preserve">”, </w:t>
            </w:r>
            <w:r w:rsidR="00595C91" w:rsidRPr="00EB018F">
              <w:rPr>
                <w:rFonts w:asciiTheme="minorHAnsi" w:hAnsiTheme="minorHAnsi" w:cstheme="minorHAnsi"/>
              </w:rPr>
              <w:t xml:space="preserve">and </w:t>
            </w:r>
            <w:r w:rsidRPr="00EB018F">
              <w:rPr>
                <w:rFonts w:asciiTheme="minorHAnsi" w:hAnsiTheme="minorHAnsi" w:cstheme="minorHAnsi"/>
              </w:rPr>
              <w:t>“My B</w:t>
            </w:r>
            <w:r w:rsidR="00D15927" w:rsidRPr="00EB018F">
              <w:rPr>
                <w:rFonts w:asciiTheme="minorHAnsi" w:hAnsiTheme="minorHAnsi" w:cstheme="minorHAnsi"/>
              </w:rPr>
              <w:t>lood Pressure</w:t>
            </w:r>
            <w:r w:rsidRPr="00EB018F">
              <w:rPr>
                <w:rFonts w:asciiTheme="minorHAnsi" w:hAnsiTheme="minorHAnsi" w:cstheme="minorHAnsi"/>
              </w:rPr>
              <w:t>”</w:t>
            </w:r>
          </w:p>
        </w:tc>
      </w:tr>
      <w:tr w:rsidR="009036A1" w:rsidRPr="00EB018F" w14:paraId="006D7C6D" w14:textId="77777777" w:rsidTr="00C74D7E">
        <w:trPr>
          <w:trHeight w:val="325"/>
        </w:trPr>
        <w:tc>
          <w:tcPr>
            <w:tcW w:w="1133" w:type="dxa"/>
            <w:shd w:val="clear" w:color="auto" w:fill="auto"/>
          </w:tcPr>
          <w:p w14:paraId="241B63EE" w14:textId="77777777" w:rsidR="009036A1" w:rsidRPr="00EB018F" w:rsidRDefault="009036A1" w:rsidP="00C74D7E">
            <w:pPr>
              <w:jc w:val="center"/>
              <w:rPr>
                <w:rFonts w:asciiTheme="minorHAnsi" w:hAnsiTheme="minorHAnsi" w:cstheme="minorHAnsi"/>
              </w:rPr>
            </w:pPr>
            <w:r w:rsidRPr="00EB018F">
              <w:rPr>
                <w:rFonts w:asciiTheme="minorHAnsi" w:hAnsiTheme="minorHAnsi" w:cstheme="minorHAnsi"/>
              </w:rPr>
              <w:t>C</w:t>
            </w:r>
          </w:p>
        </w:tc>
        <w:tc>
          <w:tcPr>
            <w:tcW w:w="1878" w:type="dxa"/>
            <w:shd w:val="clear" w:color="auto" w:fill="auto"/>
          </w:tcPr>
          <w:p w14:paraId="49D559A8" w14:textId="6A063620" w:rsidR="009036A1" w:rsidRPr="00EB018F" w:rsidRDefault="0052220F" w:rsidP="00C74D7E">
            <w:pPr>
              <w:jc w:val="center"/>
              <w:rPr>
                <w:rFonts w:asciiTheme="minorHAnsi" w:hAnsiTheme="minorHAnsi" w:cstheme="minorHAnsi"/>
              </w:rPr>
            </w:pPr>
            <w:r w:rsidRPr="00EB018F">
              <w:rPr>
                <w:rFonts w:asciiTheme="minorHAnsi" w:hAnsiTheme="minorHAnsi" w:cstheme="minorHAnsi"/>
              </w:rPr>
              <w:t>4</w:t>
            </w:r>
          </w:p>
        </w:tc>
        <w:tc>
          <w:tcPr>
            <w:tcW w:w="5619" w:type="dxa"/>
            <w:shd w:val="clear" w:color="auto" w:fill="auto"/>
          </w:tcPr>
          <w:p w14:paraId="18DD64B7" w14:textId="0969F7E6" w:rsidR="009036A1" w:rsidRPr="00EB018F" w:rsidRDefault="00D34BC5" w:rsidP="00C74D7E">
            <w:pPr>
              <w:rPr>
                <w:rFonts w:asciiTheme="minorHAnsi" w:hAnsiTheme="minorHAnsi" w:cstheme="minorHAnsi"/>
              </w:rPr>
            </w:pPr>
            <w:r w:rsidRPr="00EB018F">
              <w:rPr>
                <w:rFonts w:asciiTheme="minorHAnsi" w:hAnsiTheme="minorHAnsi" w:cstheme="minorHAnsi"/>
              </w:rPr>
              <w:t xml:space="preserve">Use </w:t>
            </w:r>
            <w:r w:rsidR="006A355D" w:rsidRPr="00EB018F">
              <w:rPr>
                <w:rFonts w:asciiTheme="minorHAnsi" w:hAnsiTheme="minorHAnsi" w:cstheme="minorHAnsi"/>
              </w:rPr>
              <w:t>participant lab values</w:t>
            </w:r>
            <w:r w:rsidR="0073341E">
              <w:rPr>
                <w:rFonts w:asciiTheme="minorHAnsi" w:hAnsiTheme="minorHAnsi" w:cstheme="minorHAnsi"/>
              </w:rPr>
              <w:t xml:space="preserve"> (if available)</w:t>
            </w:r>
            <w:r w:rsidR="006A355D" w:rsidRPr="00EB018F">
              <w:rPr>
                <w:rFonts w:asciiTheme="minorHAnsi" w:hAnsiTheme="minorHAnsi" w:cstheme="minorHAnsi"/>
              </w:rPr>
              <w:t xml:space="preserve"> to calculate eGFR and indicate where participant falls on eGFR spectrum</w:t>
            </w:r>
            <w:r w:rsidR="009036A1" w:rsidRPr="00EB018F">
              <w:rPr>
                <w:rFonts w:asciiTheme="minorHAnsi" w:hAnsiTheme="minorHAnsi" w:cstheme="minorHAnsi"/>
              </w:rPr>
              <w:t xml:space="preserve"> </w:t>
            </w:r>
          </w:p>
        </w:tc>
      </w:tr>
      <w:tr w:rsidR="0052220F" w:rsidRPr="00EB018F" w14:paraId="632FC298" w14:textId="77777777" w:rsidTr="00C74D7E">
        <w:trPr>
          <w:trHeight w:val="339"/>
        </w:trPr>
        <w:tc>
          <w:tcPr>
            <w:tcW w:w="1133" w:type="dxa"/>
            <w:shd w:val="clear" w:color="auto" w:fill="auto"/>
          </w:tcPr>
          <w:p w14:paraId="034B2111" w14:textId="77777777" w:rsidR="0052220F" w:rsidRPr="00EB018F" w:rsidRDefault="0052220F" w:rsidP="0052220F">
            <w:pPr>
              <w:jc w:val="center"/>
              <w:rPr>
                <w:rFonts w:asciiTheme="minorHAnsi" w:hAnsiTheme="minorHAnsi" w:cstheme="minorHAnsi"/>
              </w:rPr>
            </w:pPr>
          </w:p>
        </w:tc>
        <w:tc>
          <w:tcPr>
            <w:tcW w:w="1878" w:type="dxa"/>
            <w:shd w:val="clear" w:color="auto" w:fill="auto"/>
          </w:tcPr>
          <w:p w14:paraId="744036E1" w14:textId="2E2E591E" w:rsidR="0052220F" w:rsidRPr="00EB018F" w:rsidRDefault="0052220F" w:rsidP="0052220F">
            <w:pPr>
              <w:jc w:val="center"/>
              <w:rPr>
                <w:rFonts w:asciiTheme="minorHAnsi" w:hAnsiTheme="minorHAnsi" w:cstheme="minorHAnsi"/>
              </w:rPr>
            </w:pPr>
            <w:r w:rsidRPr="00EB018F">
              <w:rPr>
                <w:rFonts w:asciiTheme="minorHAnsi" w:hAnsiTheme="minorHAnsi" w:cstheme="minorHAnsi"/>
              </w:rPr>
              <w:t>5</w:t>
            </w:r>
          </w:p>
        </w:tc>
        <w:tc>
          <w:tcPr>
            <w:tcW w:w="5619" w:type="dxa"/>
            <w:shd w:val="clear" w:color="auto" w:fill="auto"/>
          </w:tcPr>
          <w:p w14:paraId="5E8659CC" w14:textId="29246948" w:rsidR="0052220F" w:rsidRPr="00EB018F" w:rsidRDefault="0052220F" w:rsidP="0052220F">
            <w:pPr>
              <w:rPr>
                <w:rFonts w:asciiTheme="minorHAnsi" w:hAnsiTheme="minorHAnsi" w:cstheme="minorHAnsi"/>
              </w:rPr>
            </w:pPr>
            <w:r w:rsidRPr="00EB018F">
              <w:rPr>
                <w:rFonts w:asciiTheme="minorHAnsi" w:hAnsiTheme="minorHAnsi" w:cstheme="minorHAnsi"/>
              </w:rPr>
              <w:t>Complete the “Current Medications” section</w:t>
            </w:r>
          </w:p>
        </w:tc>
      </w:tr>
      <w:tr w:rsidR="0052220F" w:rsidRPr="00EB018F" w14:paraId="42A51C34" w14:textId="77777777" w:rsidTr="00C74D7E">
        <w:tc>
          <w:tcPr>
            <w:tcW w:w="1133" w:type="dxa"/>
            <w:shd w:val="clear" w:color="auto" w:fill="auto"/>
          </w:tcPr>
          <w:p w14:paraId="3A49391B" w14:textId="77777777" w:rsidR="0052220F" w:rsidRPr="00EB018F" w:rsidRDefault="0052220F" w:rsidP="0052220F">
            <w:pPr>
              <w:jc w:val="center"/>
              <w:rPr>
                <w:rFonts w:asciiTheme="minorHAnsi" w:hAnsiTheme="minorHAnsi" w:cstheme="minorHAnsi"/>
              </w:rPr>
            </w:pPr>
          </w:p>
        </w:tc>
        <w:tc>
          <w:tcPr>
            <w:tcW w:w="1878" w:type="dxa"/>
            <w:shd w:val="clear" w:color="auto" w:fill="auto"/>
          </w:tcPr>
          <w:p w14:paraId="26208C43" w14:textId="77777777" w:rsidR="0052220F" w:rsidRPr="00EB018F" w:rsidRDefault="0052220F" w:rsidP="0052220F">
            <w:pPr>
              <w:jc w:val="center"/>
              <w:rPr>
                <w:rFonts w:asciiTheme="minorHAnsi" w:hAnsiTheme="minorHAnsi" w:cstheme="minorHAnsi"/>
              </w:rPr>
            </w:pPr>
            <w:r w:rsidRPr="00EB018F">
              <w:rPr>
                <w:rFonts w:asciiTheme="minorHAnsi" w:hAnsiTheme="minorHAnsi" w:cstheme="minorHAnsi"/>
              </w:rPr>
              <w:t>6</w:t>
            </w:r>
          </w:p>
        </w:tc>
        <w:tc>
          <w:tcPr>
            <w:tcW w:w="5619" w:type="dxa"/>
            <w:shd w:val="clear" w:color="auto" w:fill="auto"/>
          </w:tcPr>
          <w:p w14:paraId="49B1BCCF" w14:textId="46EAF89C" w:rsidR="0052220F" w:rsidRPr="00EB018F" w:rsidRDefault="0052220F" w:rsidP="0052220F">
            <w:pPr>
              <w:rPr>
                <w:rFonts w:asciiTheme="minorHAnsi" w:hAnsiTheme="minorHAnsi" w:cstheme="minorHAnsi"/>
              </w:rPr>
            </w:pPr>
            <w:r w:rsidRPr="00EB018F">
              <w:rPr>
                <w:rFonts w:asciiTheme="minorHAnsi" w:hAnsiTheme="minorHAnsi" w:cstheme="minorHAnsi"/>
              </w:rPr>
              <w:t>Complete the “My Risk Factors” section</w:t>
            </w:r>
          </w:p>
        </w:tc>
      </w:tr>
      <w:tr w:rsidR="0052220F" w:rsidRPr="00EB018F" w14:paraId="3356E4CD" w14:textId="77777777" w:rsidTr="00C74D7E">
        <w:trPr>
          <w:trHeight w:val="241"/>
        </w:trPr>
        <w:tc>
          <w:tcPr>
            <w:tcW w:w="1133" w:type="dxa"/>
            <w:shd w:val="clear" w:color="auto" w:fill="D9E2F3" w:themeFill="accent1" w:themeFillTint="33"/>
          </w:tcPr>
          <w:p w14:paraId="5337C9E9" w14:textId="77777777" w:rsidR="0052220F" w:rsidRPr="00EB018F" w:rsidRDefault="0052220F" w:rsidP="0052220F">
            <w:pPr>
              <w:jc w:val="center"/>
              <w:rPr>
                <w:rFonts w:asciiTheme="minorHAnsi" w:hAnsiTheme="minorHAnsi" w:cstheme="minorHAnsi"/>
              </w:rPr>
            </w:pPr>
            <w:r w:rsidRPr="00EB018F">
              <w:rPr>
                <w:rFonts w:asciiTheme="minorHAnsi" w:hAnsiTheme="minorHAnsi" w:cstheme="minorHAnsi"/>
              </w:rPr>
              <w:t>D</w:t>
            </w:r>
          </w:p>
        </w:tc>
        <w:tc>
          <w:tcPr>
            <w:tcW w:w="1878" w:type="dxa"/>
            <w:shd w:val="clear" w:color="auto" w:fill="D9E2F3" w:themeFill="accent1" w:themeFillTint="33"/>
          </w:tcPr>
          <w:p w14:paraId="1E49D360" w14:textId="2DCB872C" w:rsidR="0052220F" w:rsidRPr="00EB018F" w:rsidRDefault="00043540" w:rsidP="0052220F">
            <w:pPr>
              <w:jc w:val="center"/>
              <w:rPr>
                <w:rFonts w:asciiTheme="minorHAnsi" w:hAnsiTheme="minorHAnsi" w:cstheme="minorHAnsi"/>
              </w:rPr>
            </w:pPr>
            <w:r w:rsidRPr="00EB018F">
              <w:rPr>
                <w:rFonts w:asciiTheme="minorHAnsi" w:hAnsiTheme="minorHAnsi" w:cstheme="minorHAnsi"/>
              </w:rPr>
              <w:t>7</w:t>
            </w:r>
          </w:p>
        </w:tc>
        <w:tc>
          <w:tcPr>
            <w:tcW w:w="5619" w:type="dxa"/>
            <w:shd w:val="clear" w:color="auto" w:fill="D9E2F3" w:themeFill="accent1" w:themeFillTint="33"/>
          </w:tcPr>
          <w:p w14:paraId="113EDAA7" w14:textId="77777777" w:rsidR="0052220F" w:rsidRPr="00EB018F" w:rsidRDefault="0052220F" w:rsidP="0052220F">
            <w:pPr>
              <w:rPr>
                <w:rFonts w:asciiTheme="minorHAnsi" w:hAnsiTheme="minorHAnsi" w:cstheme="minorHAnsi"/>
              </w:rPr>
            </w:pPr>
            <w:r w:rsidRPr="00EB018F">
              <w:rPr>
                <w:rFonts w:asciiTheme="minorHAnsi" w:hAnsiTheme="minorHAnsi" w:cstheme="minorHAnsi"/>
              </w:rPr>
              <w:t>Interpret results and establish “My Plan” with the patient</w:t>
            </w:r>
          </w:p>
        </w:tc>
      </w:tr>
      <w:tr w:rsidR="0052220F" w:rsidRPr="00EB018F" w14:paraId="08DB89C0" w14:textId="77777777" w:rsidTr="00C74D7E">
        <w:trPr>
          <w:trHeight w:val="241"/>
        </w:trPr>
        <w:tc>
          <w:tcPr>
            <w:tcW w:w="1133" w:type="dxa"/>
            <w:shd w:val="clear" w:color="auto" w:fill="D9E2F3" w:themeFill="accent1" w:themeFillTint="33"/>
          </w:tcPr>
          <w:p w14:paraId="279465CA" w14:textId="77777777" w:rsidR="0052220F" w:rsidRPr="00EB018F" w:rsidRDefault="0052220F" w:rsidP="0052220F">
            <w:pPr>
              <w:jc w:val="center"/>
              <w:rPr>
                <w:rFonts w:asciiTheme="minorHAnsi" w:hAnsiTheme="minorHAnsi" w:cstheme="minorHAnsi"/>
              </w:rPr>
            </w:pPr>
          </w:p>
        </w:tc>
        <w:tc>
          <w:tcPr>
            <w:tcW w:w="1878" w:type="dxa"/>
            <w:shd w:val="clear" w:color="auto" w:fill="D9E2F3" w:themeFill="accent1" w:themeFillTint="33"/>
          </w:tcPr>
          <w:p w14:paraId="0311BDA5" w14:textId="1F5DC9DD" w:rsidR="0052220F" w:rsidRPr="00EB018F" w:rsidRDefault="00043540" w:rsidP="0052220F">
            <w:pPr>
              <w:jc w:val="center"/>
              <w:rPr>
                <w:rFonts w:asciiTheme="minorHAnsi" w:hAnsiTheme="minorHAnsi" w:cstheme="minorHAnsi"/>
              </w:rPr>
            </w:pPr>
            <w:r w:rsidRPr="00EB018F">
              <w:rPr>
                <w:rFonts w:asciiTheme="minorHAnsi" w:hAnsiTheme="minorHAnsi" w:cstheme="minorHAnsi"/>
              </w:rPr>
              <w:t>8-9</w:t>
            </w:r>
          </w:p>
        </w:tc>
        <w:tc>
          <w:tcPr>
            <w:tcW w:w="5619" w:type="dxa"/>
            <w:shd w:val="clear" w:color="auto" w:fill="D9E2F3" w:themeFill="accent1" w:themeFillTint="33"/>
          </w:tcPr>
          <w:p w14:paraId="5AA50C73" w14:textId="4EFE40F1" w:rsidR="0052220F" w:rsidRPr="00EB018F" w:rsidRDefault="00EC5FFA" w:rsidP="0052220F">
            <w:pPr>
              <w:rPr>
                <w:rFonts w:asciiTheme="minorHAnsi" w:hAnsiTheme="minorHAnsi" w:cstheme="minorHAnsi"/>
              </w:rPr>
            </w:pPr>
            <w:r w:rsidRPr="00EB018F">
              <w:rPr>
                <w:rFonts w:asciiTheme="minorHAnsi" w:hAnsiTheme="minorHAnsi" w:cstheme="minorHAnsi"/>
              </w:rPr>
              <w:t>Complete “Recommended Follow-Up”</w:t>
            </w:r>
            <w:r w:rsidR="00043540" w:rsidRPr="00EB018F">
              <w:rPr>
                <w:rFonts w:asciiTheme="minorHAnsi" w:hAnsiTheme="minorHAnsi" w:cstheme="minorHAnsi"/>
              </w:rPr>
              <w:t xml:space="preserve"> and </w:t>
            </w:r>
            <w:r w:rsidR="0052220F" w:rsidRPr="00EB018F">
              <w:rPr>
                <w:rFonts w:asciiTheme="minorHAnsi" w:hAnsiTheme="minorHAnsi" w:cstheme="minorHAnsi"/>
              </w:rPr>
              <w:t xml:space="preserve">Pharmacist signs the passport </w:t>
            </w:r>
          </w:p>
        </w:tc>
      </w:tr>
    </w:tbl>
    <w:p w14:paraId="0BA12F74" w14:textId="08681061" w:rsidR="00340E55" w:rsidRPr="00EB018F" w:rsidRDefault="00340E55" w:rsidP="00340E55">
      <w:pPr>
        <w:pStyle w:val="ListParagraph"/>
        <w:rPr>
          <w:rFonts w:cstheme="minorHAnsi"/>
        </w:rPr>
      </w:pPr>
    </w:p>
    <w:p w14:paraId="1B4901ED" w14:textId="77777777" w:rsidR="00340E55" w:rsidRPr="00EB018F" w:rsidRDefault="00340E55" w:rsidP="00340E55">
      <w:pPr>
        <w:pStyle w:val="ListParagraph"/>
        <w:rPr>
          <w:rFonts w:cstheme="minorHAnsi"/>
        </w:rPr>
      </w:pPr>
    </w:p>
    <w:p w14:paraId="01324BA2" w14:textId="476EF2F0" w:rsidR="00EC5FFA" w:rsidRPr="00EB018F" w:rsidRDefault="00EC5FFA" w:rsidP="00EC5FFA">
      <w:pPr>
        <w:rPr>
          <w:rFonts w:asciiTheme="minorHAnsi" w:hAnsiTheme="minorHAnsi" w:cstheme="minorHAnsi"/>
        </w:rPr>
      </w:pPr>
      <w:r w:rsidRPr="00EB018F">
        <w:rPr>
          <w:rFonts w:asciiTheme="minorHAnsi" w:hAnsiTheme="minorHAnsi" w:cstheme="minorHAnsi"/>
        </w:rPr>
        <w:lastRenderedPageBreak/>
        <w:t xml:space="preserve">*If service offered in stations, Station A can be </w:t>
      </w:r>
      <w:r w:rsidR="004729B8">
        <w:rPr>
          <w:rFonts w:asciiTheme="minorHAnsi" w:hAnsiTheme="minorHAnsi" w:cstheme="minorHAnsi"/>
        </w:rPr>
        <w:t>staffed</w:t>
      </w:r>
      <w:r w:rsidRPr="00EB018F">
        <w:rPr>
          <w:rFonts w:asciiTheme="minorHAnsi" w:hAnsiTheme="minorHAnsi" w:cstheme="minorHAnsi"/>
        </w:rPr>
        <w:t xml:space="preserve"> by an administrative person. Stations B and C can be </w:t>
      </w:r>
      <w:r w:rsidR="004729B8">
        <w:rPr>
          <w:rFonts w:asciiTheme="minorHAnsi" w:hAnsiTheme="minorHAnsi" w:cstheme="minorHAnsi"/>
        </w:rPr>
        <w:t>staffed</w:t>
      </w:r>
      <w:r w:rsidRPr="00EB018F">
        <w:rPr>
          <w:rFonts w:asciiTheme="minorHAnsi" w:hAnsiTheme="minorHAnsi" w:cstheme="minorHAnsi"/>
        </w:rPr>
        <w:t xml:space="preserve"> by pharmacy students with pharmacist supervision</w:t>
      </w:r>
      <w:r w:rsidR="00FE366F">
        <w:rPr>
          <w:rFonts w:asciiTheme="minorHAnsi" w:hAnsiTheme="minorHAnsi" w:cstheme="minorHAnsi"/>
        </w:rPr>
        <w:t xml:space="preserve"> or other registered health care professionals</w:t>
      </w:r>
      <w:r w:rsidRPr="00EB018F">
        <w:rPr>
          <w:rFonts w:asciiTheme="minorHAnsi" w:hAnsiTheme="minorHAnsi" w:cstheme="minorHAnsi"/>
        </w:rPr>
        <w:t>. Station D is for the licensed pharmacist.</w:t>
      </w:r>
    </w:p>
    <w:p w14:paraId="4DF6E191" w14:textId="13384D79" w:rsidR="009823A8" w:rsidRPr="00EB018F" w:rsidRDefault="009823A8" w:rsidP="00EC5FFA">
      <w:pPr>
        <w:rPr>
          <w:rFonts w:asciiTheme="minorHAnsi" w:hAnsiTheme="minorHAnsi" w:cstheme="minorHAnsi"/>
        </w:rPr>
      </w:pPr>
    </w:p>
    <w:p w14:paraId="6B70C1F9" w14:textId="77777777" w:rsidR="009823A8" w:rsidRPr="00EB018F" w:rsidRDefault="009823A8" w:rsidP="009823A8">
      <w:pPr>
        <w:rPr>
          <w:rFonts w:asciiTheme="minorHAnsi" w:hAnsiTheme="minorHAnsi" w:cstheme="minorHAnsi"/>
        </w:rPr>
      </w:pPr>
      <w:r w:rsidRPr="00EB018F">
        <w:rPr>
          <w:rFonts w:asciiTheme="minorHAnsi" w:hAnsiTheme="minorHAnsi" w:cstheme="minorHAnsi"/>
          <w:b/>
        </w:rPr>
        <w:t>Materials</w:t>
      </w:r>
    </w:p>
    <w:p w14:paraId="5FCE6CD5" w14:textId="77777777" w:rsidR="009823A8" w:rsidRPr="00EB018F" w:rsidRDefault="009823A8" w:rsidP="009823A8">
      <w:pPr>
        <w:rPr>
          <w:rFonts w:asciiTheme="minorHAnsi" w:hAnsiTheme="minorHAnsi" w:cstheme="minorHAnsi"/>
        </w:rPr>
      </w:pPr>
    </w:p>
    <w:p w14:paraId="0D321F7E" w14:textId="0C5FC446" w:rsidR="009823A8" w:rsidRPr="00EB018F" w:rsidRDefault="009823A8" w:rsidP="009823A8">
      <w:pPr>
        <w:rPr>
          <w:rFonts w:asciiTheme="minorHAnsi" w:hAnsiTheme="minorHAnsi" w:cstheme="minorHAnsi"/>
        </w:rPr>
      </w:pPr>
      <w:r w:rsidRPr="00EB018F">
        <w:rPr>
          <w:rFonts w:asciiTheme="minorHAnsi" w:hAnsiTheme="minorHAnsi" w:cstheme="minorHAnsi"/>
        </w:rPr>
        <w:t>In addition to this Guide, materials provided for use at a Kidney Health event are:</w:t>
      </w:r>
    </w:p>
    <w:p w14:paraId="24E4F5AC" w14:textId="45EAFBF1" w:rsidR="009823A8" w:rsidRPr="00EB018F" w:rsidRDefault="0036159E" w:rsidP="009823A8">
      <w:pPr>
        <w:numPr>
          <w:ilvl w:val="0"/>
          <w:numId w:val="14"/>
        </w:numPr>
        <w:rPr>
          <w:rFonts w:asciiTheme="minorHAnsi" w:hAnsiTheme="minorHAnsi" w:cstheme="minorHAnsi"/>
        </w:rPr>
      </w:pPr>
      <w:r w:rsidRPr="00EB018F">
        <w:rPr>
          <w:rFonts w:asciiTheme="minorHAnsi" w:hAnsiTheme="minorHAnsi" w:cstheme="minorHAnsi"/>
        </w:rPr>
        <w:t>Kidney</w:t>
      </w:r>
      <w:r w:rsidR="009823A8" w:rsidRPr="00EB018F">
        <w:rPr>
          <w:rFonts w:asciiTheme="minorHAnsi" w:hAnsiTheme="minorHAnsi" w:cstheme="minorHAnsi"/>
        </w:rPr>
        <w:t xml:space="preserve"> Health Passport</w:t>
      </w:r>
    </w:p>
    <w:p w14:paraId="7EB1939C" w14:textId="77777777" w:rsidR="009823A8" w:rsidRPr="00EB018F" w:rsidRDefault="009823A8" w:rsidP="009823A8">
      <w:pPr>
        <w:numPr>
          <w:ilvl w:val="0"/>
          <w:numId w:val="14"/>
        </w:numPr>
        <w:rPr>
          <w:rFonts w:asciiTheme="minorHAnsi" w:hAnsiTheme="minorHAnsi" w:cstheme="minorHAnsi"/>
        </w:rPr>
      </w:pPr>
      <w:r w:rsidRPr="00EB018F">
        <w:rPr>
          <w:rFonts w:asciiTheme="minorHAnsi" w:hAnsiTheme="minorHAnsi" w:cstheme="minorHAnsi"/>
        </w:rPr>
        <w:t>Images (to print or load onto an iPad and have available at Station B)</w:t>
      </w:r>
    </w:p>
    <w:p w14:paraId="7D78B67D" w14:textId="77777777" w:rsidR="009823A8" w:rsidRPr="00EB018F" w:rsidRDefault="009823A8" w:rsidP="009823A8">
      <w:pPr>
        <w:numPr>
          <w:ilvl w:val="0"/>
          <w:numId w:val="14"/>
        </w:numPr>
        <w:rPr>
          <w:rFonts w:asciiTheme="minorHAnsi" w:hAnsiTheme="minorHAnsi" w:cstheme="minorHAnsi"/>
        </w:rPr>
      </w:pPr>
      <w:r w:rsidRPr="00EB018F">
        <w:rPr>
          <w:rFonts w:asciiTheme="minorHAnsi" w:hAnsiTheme="minorHAnsi" w:cstheme="minorHAnsi"/>
        </w:rPr>
        <w:t>Clinical Resources (to have available at Stations C and D)</w:t>
      </w:r>
    </w:p>
    <w:p w14:paraId="1AFDCC21" w14:textId="62B6C6A7" w:rsidR="009823A8" w:rsidRDefault="009823A8" w:rsidP="009823A8">
      <w:pPr>
        <w:numPr>
          <w:ilvl w:val="0"/>
          <w:numId w:val="14"/>
        </w:numPr>
        <w:rPr>
          <w:rFonts w:asciiTheme="minorHAnsi" w:hAnsiTheme="minorHAnsi" w:cstheme="minorHAnsi"/>
        </w:rPr>
      </w:pPr>
      <w:r w:rsidRPr="00EB018F">
        <w:rPr>
          <w:rFonts w:asciiTheme="minorHAnsi" w:hAnsiTheme="minorHAnsi" w:cstheme="minorHAnsi"/>
        </w:rPr>
        <w:t>Recommended list of supplies to have on-hand</w:t>
      </w:r>
    </w:p>
    <w:p w14:paraId="18EFEA02" w14:textId="70DF6BF2" w:rsidR="006622C0" w:rsidRPr="00EB018F" w:rsidRDefault="006622C0" w:rsidP="009823A8">
      <w:pPr>
        <w:numPr>
          <w:ilvl w:val="0"/>
          <w:numId w:val="14"/>
        </w:numPr>
        <w:rPr>
          <w:rFonts w:asciiTheme="minorHAnsi" w:hAnsiTheme="minorHAnsi" w:cstheme="minorHAnsi"/>
        </w:rPr>
      </w:pPr>
      <w:r>
        <w:rPr>
          <w:rFonts w:asciiTheme="minorHAnsi" w:hAnsiTheme="minorHAnsi" w:cstheme="minorHAnsi"/>
        </w:rPr>
        <w:t>Sample feedback survey questions</w:t>
      </w:r>
    </w:p>
    <w:p w14:paraId="158CC510" w14:textId="77777777" w:rsidR="009823A8" w:rsidRPr="00EB018F" w:rsidRDefault="009823A8" w:rsidP="009823A8">
      <w:pPr>
        <w:rPr>
          <w:rFonts w:asciiTheme="minorHAnsi" w:hAnsiTheme="minorHAnsi" w:cstheme="minorHAnsi"/>
          <w:b/>
        </w:rPr>
      </w:pPr>
    </w:p>
    <w:p w14:paraId="5470BDB2" w14:textId="77777777" w:rsidR="009823A8" w:rsidRPr="00EB018F" w:rsidRDefault="009823A8" w:rsidP="009823A8">
      <w:pPr>
        <w:rPr>
          <w:rFonts w:asciiTheme="minorHAnsi" w:hAnsiTheme="minorHAnsi" w:cstheme="minorHAnsi"/>
          <w:b/>
        </w:rPr>
      </w:pPr>
      <w:r w:rsidRPr="00EB018F">
        <w:rPr>
          <w:rFonts w:asciiTheme="minorHAnsi" w:hAnsiTheme="minorHAnsi" w:cstheme="minorHAnsi"/>
          <w:b/>
        </w:rPr>
        <w:t>Preparatory Readings</w:t>
      </w:r>
    </w:p>
    <w:p w14:paraId="042A2910" w14:textId="77777777" w:rsidR="009823A8" w:rsidRPr="00EB018F" w:rsidRDefault="009823A8" w:rsidP="009823A8">
      <w:pPr>
        <w:rPr>
          <w:rFonts w:asciiTheme="minorHAnsi" w:hAnsiTheme="minorHAnsi" w:cstheme="minorHAnsi"/>
        </w:rPr>
      </w:pPr>
    </w:p>
    <w:p w14:paraId="607604A8" w14:textId="61BA539A" w:rsidR="009823A8" w:rsidRPr="00EB018F" w:rsidRDefault="009823A8" w:rsidP="009823A8">
      <w:pPr>
        <w:rPr>
          <w:rFonts w:asciiTheme="minorHAnsi" w:hAnsiTheme="minorHAnsi" w:cstheme="minorHAnsi"/>
        </w:rPr>
      </w:pPr>
      <w:r w:rsidRPr="00EB018F">
        <w:rPr>
          <w:rFonts w:asciiTheme="minorHAnsi" w:hAnsiTheme="minorHAnsi" w:cstheme="minorHAnsi"/>
        </w:rPr>
        <w:t xml:space="preserve">Clinical people who will be providing service in the </w:t>
      </w:r>
      <w:r w:rsidR="001B5766" w:rsidRPr="00EB018F">
        <w:rPr>
          <w:rFonts w:asciiTheme="minorHAnsi" w:hAnsiTheme="minorHAnsi" w:cstheme="minorHAnsi"/>
        </w:rPr>
        <w:t>Kidney</w:t>
      </w:r>
      <w:r w:rsidRPr="00EB018F">
        <w:rPr>
          <w:rFonts w:asciiTheme="minorHAnsi" w:hAnsiTheme="minorHAnsi" w:cstheme="minorHAnsi"/>
        </w:rPr>
        <w:t xml:space="preserve"> Health event are encouraged to read the following materials </w:t>
      </w:r>
      <w:r w:rsidR="00FE366F">
        <w:rPr>
          <w:rFonts w:asciiTheme="minorHAnsi" w:hAnsiTheme="minorHAnsi" w:cstheme="minorHAnsi"/>
        </w:rPr>
        <w:t xml:space="preserve">as a refresher on </w:t>
      </w:r>
      <w:r w:rsidRPr="00EB018F">
        <w:rPr>
          <w:rFonts w:asciiTheme="minorHAnsi" w:hAnsiTheme="minorHAnsi" w:cstheme="minorHAnsi"/>
        </w:rPr>
        <w:t xml:space="preserve">the elements of </w:t>
      </w:r>
      <w:r w:rsidR="00F3490B" w:rsidRPr="00EB018F">
        <w:rPr>
          <w:rFonts w:asciiTheme="minorHAnsi" w:hAnsiTheme="minorHAnsi" w:cstheme="minorHAnsi"/>
        </w:rPr>
        <w:t>kidney</w:t>
      </w:r>
      <w:r w:rsidRPr="00EB018F">
        <w:rPr>
          <w:rFonts w:asciiTheme="minorHAnsi" w:hAnsiTheme="minorHAnsi" w:cstheme="minorHAnsi"/>
        </w:rPr>
        <w:t xml:space="preserve"> health being measured and discussed</w:t>
      </w:r>
      <w:r w:rsidR="00FE366F">
        <w:rPr>
          <w:rFonts w:asciiTheme="minorHAnsi" w:hAnsiTheme="minorHAnsi" w:cstheme="minorHAnsi"/>
        </w:rPr>
        <w:t xml:space="preserve"> at this event</w:t>
      </w:r>
      <w:r w:rsidRPr="00EB018F">
        <w:rPr>
          <w:rFonts w:asciiTheme="minorHAnsi" w:hAnsiTheme="minorHAnsi" w:cstheme="minorHAnsi"/>
        </w:rPr>
        <w:t>:</w:t>
      </w:r>
    </w:p>
    <w:p w14:paraId="79162237" w14:textId="77777777" w:rsidR="00503A9C" w:rsidRPr="00EB018F" w:rsidRDefault="00503A9C" w:rsidP="00503A9C">
      <w:pPr>
        <w:rPr>
          <w:rFonts w:asciiTheme="minorHAnsi" w:hAnsiTheme="minorHAnsi" w:cstheme="minorHAnsi"/>
        </w:rPr>
      </w:pPr>
    </w:p>
    <w:p w14:paraId="78FAF189" w14:textId="71EA8F96" w:rsidR="00CE102A" w:rsidRPr="00EB018F" w:rsidRDefault="00503A9C" w:rsidP="00503A9C">
      <w:pPr>
        <w:pStyle w:val="ListParagraph"/>
        <w:numPr>
          <w:ilvl w:val="0"/>
          <w:numId w:val="22"/>
        </w:numPr>
        <w:rPr>
          <w:rFonts w:cstheme="minorHAnsi"/>
        </w:rPr>
      </w:pPr>
      <w:r w:rsidRPr="00EB018F">
        <w:rPr>
          <w:rFonts w:cstheme="minorHAnsi"/>
        </w:rPr>
        <w:t>O</w:t>
      </w:r>
      <w:r w:rsidR="00CE102A" w:rsidRPr="00EB018F">
        <w:rPr>
          <w:rFonts w:cstheme="minorHAnsi"/>
        </w:rPr>
        <w:t>verview of kidney</w:t>
      </w:r>
      <w:r w:rsidRPr="00EB018F">
        <w:rPr>
          <w:rFonts w:cstheme="minorHAnsi"/>
        </w:rPr>
        <w:t xml:space="preserve"> anatomy</w:t>
      </w:r>
      <w:r w:rsidR="00CE102A" w:rsidRPr="00EB018F">
        <w:rPr>
          <w:rFonts w:cstheme="minorHAnsi"/>
        </w:rPr>
        <w:t xml:space="preserve"> and kidney disease </w:t>
      </w:r>
    </w:p>
    <w:p w14:paraId="4E937017" w14:textId="0638C8E8" w:rsidR="00503A9C" w:rsidRPr="00EB018F" w:rsidRDefault="00503A9C" w:rsidP="00503A9C">
      <w:pPr>
        <w:rPr>
          <w:rFonts w:asciiTheme="minorHAnsi" w:hAnsiTheme="minorHAnsi" w:cstheme="minorHAnsi"/>
        </w:rPr>
      </w:pPr>
    </w:p>
    <w:p w14:paraId="4B802F31" w14:textId="1809C236" w:rsidR="00503A9C" w:rsidRPr="00EB018F" w:rsidRDefault="00503A9C" w:rsidP="00503A9C">
      <w:pPr>
        <w:rPr>
          <w:rFonts w:asciiTheme="minorHAnsi" w:hAnsiTheme="minorHAnsi" w:cstheme="minorHAnsi"/>
        </w:rPr>
      </w:pPr>
      <w:r w:rsidRPr="00EB018F">
        <w:rPr>
          <w:rFonts w:asciiTheme="minorHAnsi" w:hAnsiTheme="minorHAnsi" w:cstheme="minorHAnsi"/>
        </w:rPr>
        <w:t xml:space="preserve">National Kidney Foundation – Kidneys and </w:t>
      </w:r>
      <w:r w:rsidR="00E95D0A" w:rsidRPr="00EB018F">
        <w:rPr>
          <w:rFonts w:asciiTheme="minorHAnsi" w:hAnsiTheme="minorHAnsi" w:cstheme="minorHAnsi"/>
        </w:rPr>
        <w:t>K</w:t>
      </w:r>
      <w:r w:rsidRPr="00EB018F">
        <w:rPr>
          <w:rFonts w:asciiTheme="minorHAnsi" w:hAnsiTheme="minorHAnsi" w:cstheme="minorHAnsi"/>
        </w:rPr>
        <w:t xml:space="preserve">idney </w:t>
      </w:r>
      <w:r w:rsidR="00E95D0A" w:rsidRPr="00EB018F">
        <w:rPr>
          <w:rFonts w:asciiTheme="minorHAnsi" w:hAnsiTheme="minorHAnsi" w:cstheme="minorHAnsi"/>
        </w:rPr>
        <w:t>D</w:t>
      </w:r>
      <w:r w:rsidRPr="00EB018F">
        <w:rPr>
          <w:rFonts w:asciiTheme="minorHAnsi" w:hAnsiTheme="minorHAnsi" w:cstheme="minorHAnsi"/>
        </w:rPr>
        <w:t>isease</w:t>
      </w:r>
    </w:p>
    <w:p w14:paraId="4E110370" w14:textId="098F919C" w:rsidR="00CE102A" w:rsidRPr="00EB018F" w:rsidRDefault="004F53B7" w:rsidP="00503A9C">
      <w:pPr>
        <w:rPr>
          <w:rFonts w:asciiTheme="minorHAnsi" w:hAnsiTheme="minorHAnsi" w:cstheme="minorHAnsi"/>
        </w:rPr>
      </w:pPr>
      <w:hyperlink r:id="rId8" w:history="1">
        <w:r w:rsidR="00CE102A" w:rsidRPr="00EB018F">
          <w:rPr>
            <w:rStyle w:val="Hyperlink"/>
            <w:rFonts w:asciiTheme="minorHAnsi" w:hAnsiTheme="minorHAnsi" w:cstheme="minorHAnsi"/>
          </w:rPr>
          <w:t>https://www.kidney.org/sites/default/files/11-10-0101.pdf</w:t>
        </w:r>
      </w:hyperlink>
    </w:p>
    <w:p w14:paraId="63D1CE2F" w14:textId="02DFC9FA" w:rsidR="00503A9C" w:rsidRPr="00EB018F" w:rsidRDefault="00503A9C" w:rsidP="00503A9C">
      <w:pPr>
        <w:rPr>
          <w:rFonts w:asciiTheme="minorHAnsi" w:hAnsiTheme="minorHAnsi" w:cstheme="minorHAnsi"/>
        </w:rPr>
      </w:pPr>
    </w:p>
    <w:p w14:paraId="605C34A0" w14:textId="5CAB9879" w:rsidR="00503A9C" w:rsidRPr="00EB018F" w:rsidRDefault="00503A9C" w:rsidP="00503A9C">
      <w:pPr>
        <w:rPr>
          <w:rFonts w:asciiTheme="minorHAnsi" w:hAnsiTheme="minorHAnsi" w:cstheme="minorHAnsi"/>
        </w:rPr>
      </w:pPr>
      <w:proofErr w:type="spellStart"/>
      <w:r w:rsidRPr="00EB018F">
        <w:rPr>
          <w:rFonts w:asciiTheme="minorHAnsi" w:hAnsiTheme="minorHAnsi" w:cstheme="minorHAnsi"/>
        </w:rPr>
        <w:t>HealthLinkBC</w:t>
      </w:r>
      <w:proofErr w:type="spellEnd"/>
      <w:r w:rsidRPr="00EB018F">
        <w:rPr>
          <w:rFonts w:asciiTheme="minorHAnsi" w:hAnsiTheme="minorHAnsi" w:cstheme="minorHAnsi"/>
        </w:rPr>
        <w:t xml:space="preserve"> – Serum creatinine and glomerular filtration rate</w:t>
      </w:r>
      <w:r w:rsidR="00E95D0A" w:rsidRPr="00EB018F">
        <w:rPr>
          <w:rFonts w:asciiTheme="minorHAnsi" w:hAnsiTheme="minorHAnsi" w:cstheme="minorHAnsi"/>
        </w:rPr>
        <w:t>:</w:t>
      </w:r>
    </w:p>
    <w:p w14:paraId="4C5BC1EE" w14:textId="77777777" w:rsidR="00503A9C" w:rsidRPr="00EB018F" w:rsidRDefault="004F53B7" w:rsidP="00503A9C">
      <w:pPr>
        <w:rPr>
          <w:rFonts w:asciiTheme="minorHAnsi" w:hAnsiTheme="minorHAnsi" w:cstheme="minorHAnsi"/>
          <w:u w:val="single"/>
        </w:rPr>
      </w:pPr>
      <w:hyperlink r:id="rId9" w:anchor="stc123819-sec" w:history="1">
        <w:r w:rsidR="00503A9C" w:rsidRPr="00EB018F">
          <w:rPr>
            <w:rStyle w:val="Hyperlink"/>
            <w:rFonts w:asciiTheme="minorHAnsi" w:hAnsiTheme="minorHAnsi" w:cstheme="minorHAnsi"/>
          </w:rPr>
          <w:t>https://www.healthlinkbc.ca/health-topics/stc123819#stc123819-sec</w:t>
        </w:r>
      </w:hyperlink>
    </w:p>
    <w:p w14:paraId="5E543AAF" w14:textId="5F875C44" w:rsidR="00503A9C" w:rsidRPr="00EB018F" w:rsidRDefault="004F53B7" w:rsidP="00503A9C">
      <w:pPr>
        <w:rPr>
          <w:rFonts w:asciiTheme="minorHAnsi" w:hAnsiTheme="minorHAnsi" w:cstheme="minorHAnsi"/>
          <w:u w:val="single"/>
        </w:rPr>
      </w:pPr>
      <w:hyperlink r:id="rId10" w:history="1">
        <w:r w:rsidR="00503A9C" w:rsidRPr="00EB018F">
          <w:rPr>
            <w:rStyle w:val="Hyperlink"/>
            <w:rFonts w:asciiTheme="minorHAnsi" w:hAnsiTheme="minorHAnsi" w:cstheme="minorHAnsi"/>
          </w:rPr>
          <w:t>https://www.healthlinkbc.ca/health-topics/aa154102</w:t>
        </w:r>
      </w:hyperlink>
    </w:p>
    <w:p w14:paraId="7DBDC476" w14:textId="77777777" w:rsidR="00CE102A" w:rsidRPr="00EB018F" w:rsidRDefault="00CE102A" w:rsidP="00CE102A">
      <w:pPr>
        <w:rPr>
          <w:rFonts w:asciiTheme="minorHAnsi" w:hAnsiTheme="minorHAnsi" w:cstheme="minorHAnsi"/>
        </w:rPr>
      </w:pPr>
    </w:p>
    <w:p w14:paraId="7426EED5" w14:textId="7B60A901" w:rsidR="00CE102A" w:rsidRPr="00EB018F" w:rsidRDefault="00503A9C" w:rsidP="00CE102A">
      <w:pPr>
        <w:rPr>
          <w:rFonts w:asciiTheme="minorHAnsi" w:hAnsiTheme="minorHAnsi" w:cstheme="minorHAnsi"/>
        </w:rPr>
      </w:pPr>
      <w:r w:rsidRPr="00EB018F">
        <w:rPr>
          <w:rFonts w:asciiTheme="minorHAnsi" w:hAnsiTheme="minorHAnsi" w:cstheme="minorHAnsi"/>
        </w:rPr>
        <w:t>Video</w:t>
      </w:r>
      <w:r w:rsidR="00CE102A" w:rsidRPr="00EB018F">
        <w:rPr>
          <w:rFonts w:asciiTheme="minorHAnsi" w:hAnsiTheme="minorHAnsi" w:cstheme="minorHAnsi"/>
        </w:rPr>
        <w:t xml:space="preserve"> – Pathology, Symptoms, Diagnosis and Treatment</w:t>
      </w:r>
      <w:r w:rsidRPr="00EB018F">
        <w:rPr>
          <w:rFonts w:asciiTheme="minorHAnsi" w:hAnsiTheme="minorHAnsi" w:cstheme="minorHAnsi"/>
        </w:rPr>
        <w:t xml:space="preserve"> of CKD</w:t>
      </w:r>
      <w:r w:rsidR="00CE102A" w:rsidRPr="00EB018F">
        <w:rPr>
          <w:rFonts w:asciiTheme="minorHAnsi" w:hAnsiTheme="minorHAnsi" w:cstheme="minorHAnsi"/>
        </w:rPr>
        <w:t xml:space="preserve"> </w:t>
      </w:r>
    </w:p>
    <w:p w14:paraId="14A546E9" w14:textId="143581F2" w:rsidR="00CE102A" w:rsidRPr="00EB018F" w:rsidRDefault="004F53B7" w:rsidP="00503A9C">
      <w:pPr>
        <w:rPr>
          <w:rFonts w:asciiTheme="minorHAnsi" w:hAnsiTheme="minorHAnsi" w:cstheme="minorHAnsi"/>
        </w:rPr>
      </w:pPr>
      <w:hyperlink r:id="rId11" w:history="1">
        <w:r w:rsidR="00503A9C" w:rsidRPr="00EB018F">
          <w:rPr>
            <w:rStyle w:val="Hyperlink"/>
            <w:rFonts w:asciiTheme="minorHAnsi" w:hAnsiTheme="minorHAnsi" w:cstheme="minorHAnsi"/>
          </w:rPr>
          <w:t>https://www.youtube.com/watch?v=E1myFSlpy-A</w:t>
        </w:r>
      </w:hyperlink>
    </w:p>
    <w:p w14:paraId="239E10EB" w14:textId="77777777" w:rsidR="00CE102A" w:rsidRPr="00EB018F" w:rsidRDefault="00CE102A" w:rsidP="00CE102A">
      <w:pPr>
        <w:rPr>
          <w:rFonts w:asciiTheme="minorHAnsi" w:hAnsiTheme="minorHAnsi" w:cstheme="minorHAnsi"/>
        </w:rPr>
      </w:pPr>
    </w:p>
    <w:p w14:paraId="6889EBD0" w14:textId="609A6356" w:rsidR="00E95D0A" w:rsidRPr="00EB018F" w:rsidRDefault="00E95D0A" w:rsidP="00503A9C">
      <w:pPr>
        <w:pStyle w:val="ListParagraph"/>
        <w:numPr>
          <w:ilvl w:val="0"/>
          <w:numId w:val="22"/>
        </w:numPr>
        <w:rPr>
          <w:rFonts w:cstheme="minorHAnsi"/>
        </w:rPr>
      </w:pPr>
      <w:r w:rsidRPr="00EB018F">
        <w:rPr>
          <w:rFonts w:cstheme="minorHAnsi"/>
        </w:rPr>
        <w:t>CKD in Primary Care</w:t>
      </w:r>
    </w:p>
    <w:p w14:paraId="1DE1C3D2" w14:textId="77777777" w:rsidR="00E95D0A" w:rsidRPr="00EB018F" w:rsidRDefault="00E95D0A" w:rsidP="00E95D0A">
      <w:pPr>
        <w:rPr>
          <w:rFonts w:asciiTheme="minorHAnsi" w:hAnsiTheme="minorHAnsi" w:cstheme="minorHAnsi"/>
        </w:rPr>
      </w:pPr>
    </w:p>
    <w:p w14:paraId="01FBCAA9" w14:textId="3E053332" w:rsidR="00CE102A" w:rsidRPr="00EB018F" w:rsidRDefault="00503A9C" w:rsidP="00E95D0A">
      <w:pPr>
        <w:rPr>
          <w:rFonts w:asciiTheme="minorHAnsi" w:hAnsiTheme="minorHAnsi" w:cstheme="minorHAnsi"/>
        </w:rPr>
      </w:pPr>
      <w:r w:rsidRPr="00EB018F">
        <w:rPr>
          <w:rFonts w:asciiTheme="minorHAnsi" w:hAnsiTheme="minorHAnsi" w:cstheme="minorHAnsi"/>
        </w:rPr>
        <w:t xml:space="preserve">Pragmatic and Observational Research - </w:t>
      </w:r>
      <w:r w:rsidR="00CE102A" w:rsidRPr="00EB018F">
        <w:rPr>
          <w:rFonts w:asciiTheme="minorHAnsi" w:hAnsiTheme="minorHAnsi" w:cstheme="minorHAnsi"/>
        </w:rPr>
        <w:t xml:space="preserve">Chronic Kidney Disease: Identification and Management in Primary Care  </w:t>
      </w:r>
    </w:p>
    <w:p w14:paraId="339A6D38" w14:textId="1B278281" w:rsidR="00CE102A" w:rsidRPr="00EB018F" w:rsidRDefault="004F53B7" w:rsidP="00503A9C">
      <w:pPr>
        <w:rPr>
          <w:rFonts w:asciiTheme="minorHAnsi" w:hAnsiTheme="minorHAnsi" w:cstheme="minorHAnsi"/>
          <w:u w:val="single"/>
        </w:rPr>
      </w:pPr>
      <w:hyperlink r:id="rId12" w:history="1">
        <w:r w:rsidR="00503A9C" w:rsidRPr="00EB018F">
          <w:rPr>
            <w:rStyle w:val="Hyperlink"/>
            <w:rFonts w:asciiTheme="minorHAnsi" w:hAnsiTheme="minorHAnsi" w:cstheme="minorHAnsi"/>
          </w:rPr>
          <w:t>https://www.ncbi.nlm.nih.gov/pubmed/27822135</w:t>
        </w:r>
      </w:hyperlink>
    </w:p>
    <w:p w14:paraId="54947DDA" w14:textId="002095DD" w:rsidR="00CE102A" w:rsidRPr="00EB018F" w:rsidRDefault="00CE102A" w:rsidP="00503A9C">
      <w:pPr>
        <w:rPr>
          <w:rFonts w:asciiTheme="minorHAnsi" w:hAnsiTheme="minorHAnsi" w:cstheme="minorHAnsi"/>
        </w:rPr>
      </w:pPr>
      <w:r w:rsidRPr="00EB018F">
        <w:rPr>
          <w:rFonts w:asciiTheme="minorHAnsi" w:hAnsiTheme="minorHAnsi" w:cstheme="minorHAnsi"/>
        </w:rPr>
        <w:t xml:space="preserve"> </w:t>
      </w:r>
    </w:p>
    <w:p w14:paraId="7200CD9B" w14:textId="77777777" w:rsidR="009823A8" w:rsidRPr="00EB018F" w:rsidRDefault="009823A8" w:rsidP="00EC5FFA">
      <w:pPr>
        <w:rPr>
          <w:rFonts w:asciiTheme="minorHAnsi" w:hAnsiTheme="minorHAnsi" w:cstheme="minorHAnsi"/>
        </w:rPr>
      </w:pPr>
    </w:p>
    <w:p w14:paraId="75210AD3" w14:textId="77777777" w:rsidR="009823A8" w:rsidRPr="00EB018F" w:rsidRDefault="009823A8" w:rsidP="00340E55">
      <w:pPr>
        <w:rPr>
          <w:rFonts w:asciiTheme="minorHAnsi" w:hAnsiTheme="minorHAnsi" w:cstheme="minorHAnsi"/>
          <w:b/>
        </w:rPr>
      </w:pPr>
    </w:p>
    <w:p w14:paraId="1E48C8E2" w14:textId="77777777" w:rsidR="00340E55" w:rsidRPr="00EB018F" w:rsidRDefault="00340E55" w:rsidP="00340E55">
      <w:pPr>
        <w:rPr>
          <w:rFonts w:asciiTheme="minorHAnsi" w:hAnsiTheme="minorHAnsi" w:cstheme="minorHAnsi"/>
          <w:color w:val="4472C4" w:themeColor="accent1"/>
        </w:rPr>
      </w:pPr>
    </w:p>
    <w:p w14:paraId="477628DA" w14:textId="08E73F1A" w:rsidR="00950F72" w:rsidRPr="00EB018F" w:rsidRDefault="00950F72" w:rsidP="00950F72">
      <w:pPr>
        <w:pageBreakBefore/>
        <w:rPr>
          <w:rFonts w:asciiTheme="minorHAnsi" w:hAnsiTheme="minorHAnsi" w:cstheme="minorHAnsi"/>
          <w:b/>
          <w:sz w:val="28"/>
          <w:szCs w:val="28"/>
        </w:rPr>
      </w:pPr>
      <w:r w:rsidRPr="00EB018F">
        <w:rPr>
          <w:rFonts w:asciiTheme="minorHAnsi" w:hAnsiTheme="minorHAnsi" w:cstheme="minorHAnsi"/>
          <w:b/>
          <w:sz w:val="28"/>
          <w:szCs w:val="28"/>
        </w:rPr>
        <w:lastRenderedPageBreak/>
        <w:t>S</w:t>
      </w:r>
      <w:r w:rsidR="00847D96" w:rsidRPr="00EB018F">
        <w:rPr>
          <w:rFonts w:asciiTheme="minorHAnsi" w:hAnsiTheme="minorHAnsi" w:cstheme="minorHAnsi"/>
          <w:b/>
          <w:sz w:val="28"/>
          <w:szCs w:val="28"/>
        </w:rPr>
        <w:t xml:space="preserve">ervice Delivery: </w:t>
      </w:r>
      <w:r w:rsidRPr="00EB018F">
        <w:rPr>
          <w:rFonts w:asciiTheme="minorHAnsi" w:hAnsiTheme="minorHAnsi" w:cstheme="minorHAnsi"/>
          <w:b/>
          <w:sz w:val="28"/>
          <w:szCs w:val="28"/>
        </w:rPr>
        <w:t>Step-by-Step</w:t>
      </w:r>
    </w:p>
    <w:p w14:paraId="1B0A137B" w14:textId="77777777" w:rsidR="00950F72" w:rsidRPr="00EB018F" w:rsidRDefault="00950F72" w:rsidP="00950F72">
      <w:pPr>
        <w:rPr>
          <w:rFonts w:asciiTheme="minorHAnsi" w:hAnsiTheme="minorHAnsi" w:cstheme="minorHAnsi"/>
          <w:b/>
        </w:rPr>
      </w:pPr>
    </w:p>
    <w:tbl>
      <w:tblPr>
        <w:tblStyle w:val="TableGrid"/>
        <w:tblW w:w="0" w:type="auto"/>
        <w:tblLook w:val="04A0" w:firstRow="1" w:lastRow="0" w:firstColumn="1" w:lastColumn="0" w:noHBand="0" w:noVBand="1"/>
      </w:tblPr>
      <w:tblGrid>
        <w:gridCol w:w="8630"/>
      </w:tblGrid>
      <w:tr w:rsidR="00847D96" w:rsidRPr="00EB018F" w14:paraId="619352B7" w14:textId="77777777" w:rsidTr="00847D96">
        <w:tc>
          <w:tcPr>
            <w:tcW w:w="8630" w:type="dxa"/>
            <w:shd w:val="clear" w:color="auto" w:fill="FFF2CC" w:themeFill="accent4" w:themeFillTint="33"/>
          </w:tcPr>
          <w:p w14:paraId="4E4C5630" w14:textId="5B1D0551" w:rsidR="00847D96" w:rsidRPr="00EB018F" w:rsidRDefault="00DA21CB" w:rsidP="00C0103B">
            <w:pPr>
              <w:rPr>
                <w:rFonts w:asciiTheme="minorHAnsi" w:hAnsiTheme="minorHAnsi" w:cstheme="minorHAnsi"/>
                <w:sz w:val="28"/>
                <w:szCs w:val="28"/>
              </w:rPr>
            </w:pPr>
            <w:r w:rsidRPr="00EB018F">
              <w:rPr>
                <w:rFonts w:asciiTheme="minorHAnsi" w:hAnsiTheme="minorHAnsi" w:cstheme="minorHAnsi"/>
                <w:b/>
                <w:sz w:val="28"/>
                <w:szCs w:val="28"/>
              </w:rPr>
              <w:t xml:space="preserve">Station </w:t>
            </w:r>
            <w:r w:rsidR="00EB018F" w:rsidRPr="00EB018F">
              <w:rPr>
                <w:rFonts w:asciiTheme="minorHAnsi" w:hAnsiTheme="minorHAnsi" w:cstheme="minorHAnsi"/>
                <w:b/>
                <w:sz w:val="28"/>
                <w:szCs w:val="28"/>
              </w:rPr>
              <w:t>A</w:t>
            </w:r>
            <w:r w:rsidR="00847D96" w:rsidRPr="00EB018F">
              <w:rPr>
                <w:rFonts w:asciiTheme="minorHAnsi" w:hAnsiTheme="minorHAnsi" w:cstheme="minorHAnsi"/>
                <w:b/>
                <w:sz w:val="28"/>
                <w:szCs w:val="28"/>
              </w:rPr>
              <w:t xml:space="preserve">: </w:t>
            </w:r>
            <w:r w:rsidR="00847D96" w:rsidRPr="00EB018F">
              <w:rPr>
                <w:rFonts w:asciiTheme="minorHAnsi" w:hAnsiTheme="minorHAnsi" w:cstheme="minorHAnsi"/>
                <w:sz w:val="28"/>
                <w:szCs w:val="28"/>
              </w:rPr>
              <w:t xml:space="preserve">Registration, About Me </w:t>
            </w:r>
          </w:p>
        </w:tc>
      </w:tr>
    </w:tbl>
    <w:p w14:paraId="6EB70089" w14:textId="77777777" w:rsidR="00950F72" w:rsidRPr="00EB018F" w:rsidRDefault="00950F72" w:rsidP="00950F72">
      <w:pPr>
        <w:rPr>
          <w:rFonts w:asciiTheme="minorHAnsi" w:hAnsiTheme="minorHAnsi" w:cstheme="minorHAnsi"/>
          <w:b/>
        </w:rPr>
      </w:pPr>
    </w:p>
    <w:p w14:paraId="7D9C7649" w14:textId="246B2618" w:rsidR="00950F72" w:rsidRPr="00EB018F" w:rsidRDefault="00950F72" w:rsidP="00950F72">
      <w:pPr>
        <w:rPr>
          <w:rFonts w:asciiTheme="minorHAnsi" w:hAnsiTheme="minorHAnsi" w:cstheme="minorHAnsi"/>
        </w:rPr>
      </w:pPr>
      <w:r w:rsidRPr="00EB018F">
        <w:rPr>
          <w:rFonts w:asciiTheme="minorHAnsi" w:hAnsiTheme="minorHAnsi" w:cstheme="minorHAnsi"/>
          <w:i/>
        </w:rPr>
        <w:t xml:space="preserve">“Welcome to our </w:t>
      </w:r>
      <w:r w:rsidR="004D6500" w:rsidRPr="00EB018F">
        <w:rPr>
          <w:rFonts w:asciiTheme="minorHAnsi" w:hAnsiTheme="minorHAnsi" w:cstheme="minorHAnsi"/>
          <w:i/>
        </w:rPr>
        <w:t>Kidney Health</w:t>
      </w:r>
      <w:r w:rsidRPr="00EB018F">
        <w:rPr>
          <w:rFonts w:asciiTheme="minorHAnsi" w:hAnsiTheme="minorHAnsi" w:cstheme="minorHAnsi"/>
          <w:i/>
        </w:rPr>
        <w:t xml:space="preserve"> event.  You will be receiving information about </w:t>
      </w:r>
      <w:r w:rsidR="004D6500" w:rsidRPr="00EB018F">
        <w:rPr>
          <w:rFonts w:asciiTheme="minorHAnsi" w:hAnsiTheme="minorHAnsi" w:cstheme="minorHAnsi"/>
          <w:i/>
        </w:rPr>
        <w:t>kidney disease</w:t>
      </w:r>
      <w:r w:rsidRPr="00EB018F">
        <w:rPr>
          <w:rFonts w:asciiTheme="minorHAnsi" w:hAnsiTheme="minorHAnsi" w:cstheme="minorHAnsi"/>
          <w:i/>
        </w:rPr>
        <w:t xml:space="preserve"> and your health.  This information will be recorded in a passport for you to take with you.  To start, we will record your name, year of birth, your gender and today’s date</w:t>
      </w:r>
      <w:r w:rsidR="00873644" w:rsidRPr="00EB018F">
        <w:rPr>
          <w:rFonts w:asciiTheme="minorHAnsi" w:hAnsiTheme="minorHAnsi" w:cstheme="minorHAnsi"/>
          <w:i/>
        </w:rPr>
        <w:t xml:space="preserve">. </w:t>
      </w:r>
      <w:r w:rsidRPr="00EB018F">
        <w:rPr>
          <w:rFonts w:asciiTheme="minorHAnsi" w:hAnsiTheme="minorHAnsi" w:cstheme="minorHAnsi"/>
          <w:i/>
        </w:rPr>
        <w:t xml:space="preserve">Please proceed to </w:t>
      </w:r>
      <w:r w:rsidR="00DA21CB" w:rsidRPr="00EB018F">
        <w:rPr>
          <w:rFonts w:asciiTheme="minorHAnsi" w:hAnsiTheme="minorHAnsi" w:cstheme="minorHAnsi"/>
          <w:i/>
        </w:rPr>
        <w:t xml:space="preserve">station </w:t>
      </w:r>
      <w:r w:rsidR="00773201">
        <w:rPr>
          <w:rFonts w:asciiTheme="minorHAnsi" w:hAnsiTheme="minorHAnsi" w:cstheme="minorHAnsi"/>
          <w:i/>
        </w:rPr>
        <w:t>B</w:t>
      </w:r>
      <w:r w:rsidRPr="00EB018F">
        <w:rPr>
          <w:rFonts w:asciiTheme="minorHAnsi" w:hAnsiTheme="minorHAnsi" w:cstheme="minorHAnsi"/>
          <w:i/>
        </w:rPr>
        <w:t xml:space="preserve">.” </w:t>
      </w:r>
    </w:p>
    <w:p w14:paraId="7672CBB9" w14:textId="5C34F9A6" w:rsidR="00950F72" w:rsidRPr="00EB018F" w:rsidRDefault="00950F72" w:rsidP="00950F72">
      <w:pPr>
        <w:rPr>
          <w:rFonts w:asciiTheme="minorHAnsi" w:hAnsiTheme="minorHAnsi" w:cstheme="minorHAnsi"/>
          <w:color w:val="4472C4" w:themeColor="accent1"/>
        </w:rPr>
      </w:pPr>
    </w:p>
    <w:p w14:paraId="775A477E" w14:textId="0DC06BF7" w:rsidR="004D6500" w:rsidRPr="00EB018F" w:rsidRDefault="004D6500" w:rsidP="00950F72">
      <w:pPr>
        <w:rPr>
          <w:rFonts w:asciiTheme="minorHAnsi" w:hAnsiTheme="minorHAnsi" w:cstheme="minorHAnsi"/>
          <w:color w:val="4472C4" w:themeColor="accent1"/>
        </w:rPr>
      </w:pPr>
    </w:p>
    <w:p w14:paraId="29FAA9FD" w14:textId="10582A4A" w:rsidR="00C6222A" w:rsidRPr="00EB018F" w:rsidRDefault="00C6222A" w:rsidP="00950F72">
      <w:pPr>
        <w:rPr>
          <w:rFonts w:asciiTheme="minorHAnsi" w:hAnsiTheme="minorHAnsi" w:cstheme="minorHAnsi"/>
          <w:color w:val="4472C4" w:themeColor="accent1"/>
        </w:rPr>
      </w:pPr>
    </w:p>
    <w:p w14:paraId="215B0CC6" w14:textId="5E0C055D" w:rsidR="00C6222A" w:rsidRPr="00EB018F" w:rsidRDefault="00DA21CB" w:rsidP="00847D96">
      <w:pPr>
        <w:jc w:val="center"/>
        <w:rPr>
          <w:rFonts w:asciiTheme="minorHAnsi" w:hAnsiTheme="minorHAnsi" w:cstheme="minorHAnsi"/>
        </w:rPr>
      </w:pPr>
      <w:r w:rsidRPr="00EB018F">
        <w:rPr>
          <w:rFonts w:asciiTheme="minorHAnsi" w:hAnsiTheme="minorHAnsi" w:cstheme="minorHAnsi"/>
        </w:rPr>
        <w:t xml:space="preserve">-End of Station </w:t>
      </w:r>
      <w:r w:rsidR="00773201">
        <w:rPr>
          <w:rFonts w:asciiTheme="minorHAnsi" w:hAnsiTheme="minorHAnsi" w:cstheme="minorHAnsi"/>
        </w:rPr>
        <w:t>A</w:t>
      </w:r>
      <w:r w:rsidR="00847D96" w:rsidRPr="00EB018F">
        <w:rPr>
          <w:rFonts w:asciiTheme="minorHAnsi" w:hAnsiTheme="minorHAnsi" w:cstheme="minorHAnsi"/>
        </w:rPr>
        <w:t>-</w:t>
      </w:r>
    </w:p>
    <w:p w14:paraId="3826C81B" w14:textId="42D7845B" w:rsidR="00847D96" w:rsidRPr="00EB018F" w:rsidRDefault="00847D96" w:rsidP="00847D96">
      <w:pPr>
        <w:jc w:val="center"/>
        <w:rPr>
          <w:rFonts w:asciiTheme="minorHAnsi" w:hAnsiTheme="minorHAnsi" w:cstheme="minorHAnsi"/>
        </w:rPr>
      </w:pPr>
    </w:p>
    <w:p w14:paraId="60FD7B03" w14:textId="776507C4" w:rsidR="00847D96" w:rsidRPr="00EB018F" w:rsidRDefault="00847D96" w:rsidP="00847D96">
      <w:pPr>
        <w:jc w:val="center"/>
        <w:rPr>
          <w:rFonts w:asciiTheme="minorHAnsi" w:hAnsiTheme="minorHAnsi" w:cstheme="minorHAnsi"/>
        </w:rPr>
      </w:pPr>
    </w:p>
    <w:p w14:paraId="79E7D6B2" w14:textId="4E246B77" w:rsidR="00847D96" w:rsidRPr="00EB018F" w:rsidRDefault="00847D96" w:rsidP="00847D96">
      <w:pPr>
        <w:jc w:val="center"/>
        <w:rPr>
          <w:rFonts w:asciiTheme="minorHAnsi" w:hAnsiTheme="minorHAnsi" w:cstheme="minorHAnsi"/>
        </w:rPr>
      </w:pPr>
    </w:p>
    <w:p w14:paraId="663B975C" w14:textId="172A8A2D" w:rsidR="00847D96" w:rsidRPr="00EB018F" w:rsidRDefault="00847D96" w:rsidP="00847D96">
      <w:pPr>
        <w:jc w:val="center"/>
        <w:rPr>
          <w:rFonts w:asciiTheme="minorHAnsi" w:hAnsiTheme="minorHAnsi" w:cstheme="minorHAnsi"/>
        </w:rPr>
      </w:pPr>
    </w:p>
    <w:p w14:paraId="5603AD73" w14:textId="6621EB18" w:rsidR="00847D96" w:rsidRPr="00EB018F" w:rsidRDefault="00847D96" w:rsidP="00847D96">
      <w:pPr>
        <w:jc w:val="center"/>
        <w:rPr>
          <w:rFonts w:asciiTheme="minorHAnsi" w:hAnsiTheme="minorHAnsi" w:cstheme="minorHAnsi"/>
        </w:rPr>
      </w:pPr>
    </w:p>
    <w:p w14:paraId="3E44DB26" w14:textId="72981C11" w:rsidR="00847D96" w:rsidRPr="00EB018F" w:rsidRDefault="00847D96" w:rsidP="00847D96">
      <w:pPr>
        <w:jc w:val="center"/>
        <w:rPr>
          <w:rFonts w:asciiTheme="minorHAnsi" w:hAnsiTheme="minorHAnsi" w:cstheme="minorHAnsi"/>
        </w:rPr>
      </w:pPr>
    </w:p>
    <w:p w14:paraId="50799B28" w14:textId="6442256C" w:rsidR="00847D96" w:rsidRPr="00EB018F" w:rsidRDefault="00847D96" w:rsidP="00847D96">
      <w:pPr>
        <w:jc w:val="center"/>
        <w:rPr>
          <w:rFonts w:asciiTheme="minorHAnsi" w:hAnsiTheme="minorHAnsi" w:cstheme="minorHAnsi"/>
        </w:rPr>
      </w:pPr>
    </w:p>
    <w:p w14:paraId="58A27C8B" w14:textId="6C90D84E" w:rsidR="00847D96" w:rsidRPr="00EB018F" w:rsidRDefault="00847D96" w:rsidP="00847D96">
      <w:pPr>
        <w:jc w:val="center"/>
        <w:rPr>
          <w:rFonts w:asciiTheme="minorHAnsi" w:hAnsiTheme="minorHAnsi" w:cstheme="minorHAnsi"/>
        </w:rPr>
      </w:pPr>
    </w:p>
    <w:p w14:paraId="0BC71330" w14:textId="6F37CCCF" w:rsidR="00847D96" w:rsidRPr="00EB018F" w:rsidRDefault="00847D96" w:rsidP="00847D96">
      <w:pPr>
        <w:jc w:val="center"/>
        <w:rPr>
          <w:rFonts w:asciiTheme="minorHAnsi" w:hAnsiTheme="minorHAnsi" w:cstheme="minorHAnsi"/>
        </w:rPr>
      </w:pPr>
    </w:p>
    <w:p w14:paraId="4AB92021" w14:textId="3B126070" w:rsidR="00847D96" w:rsidRPr="00EB018F" w:rsidRDefault="00847D96" w:rsidP="00847D96">
      <w:pPr>
        <w:jc w:val="center"/>
        <w:rPr>
          <w:rFonts w:asciiTheme="minorHAnsi" w:hAnsiTheme="minorHAnsi" w:cstheme="minorHAnsi"/>
        </w:rPr>
      </w:pPr>
    </w:p>
    <w:p w14:paraId="4B0A8958" w14:textId="6E43DAF2" w:rsidR="00847D96" w:rsidRPr="00EB018F" w:rsidRDefault="00847D96" w:rsidP="00847D96">
      <w:pPr>
        <w:jc w:val="center"/>
        <w:rPr>
          <w:rFonts w:asciiTheme="minorHAnsi" w:hAnsiTheme="minorHAnsi" w:cstheme="minorHAnsi"/>
        </w:rPr>
      </w:pPr>
    </w:p>
    <w:p w14:paraId="3C3357EC" w14:textId="18C0C2B1" w:rsidR="00847D96" w:rsidRPr="00EB018F" w:rsidRDefault="00847D96" w:rsidP="00847D96">
      <w:pPr>
        <w:jc w:val="center"/>
        <w:rPr>
          <w:rFonts w:asciiTheme="minorHAnsi" w:hAnsiTheme="minorHAnsi" w:cstheme="minorHAnsi"/>
        </w:rPr>
      </w:pPr>
    </w:p>
    <w:p w14:paraId="35F9BE7E" w14:textId="490DB879" w:rsidR="00847D96" w:rsidRPr="00EB018F" w:rsidRDefault="00847D96" w:rsidP="00847D96">
      <w:pPr>
        <w:jc w:val="center"/>
        <w:rPr>
          <w:rFonts w:asciiTheme="minorHAnsi" w:hAnsiTheme="minorHAnsi" w:cstheme="minorHAnsi"/>
        </w:rPr>
      </w:pPr>
    </w:p>
    <w:p w14:paraId="2E6AC57C" w14:textId="5127037B" w:rsidR="00847D96" w:rsidRPr="00EB018F" w:rsidRDefault="00847D96" w:rsidP="00847D96">
      <w:pPr>
        <w:jc w:val="center"/>
        <w:rPr>
          <w:rFonts w:asciiTheme="minorHAnsi" w:hAnsiTheme="minorHAnsi" w:cstheme="minorHAnsi"/>
        </w:rPr>
      </w:pPr>
    </w:p>
    <w:p w14:paraId="60BD72ED" w14:textId="5EEEE7DB" w:rsidR="00847D96" w:rsidRPr="00EB018F" w:rsidRDefault="00847D96" w:rsidP="00847D96">
      <w:pPr>
        <w:jc w:val="center"/>
        <w:rPr>
          <w:rFonts w:asciiTheme="minorHAnsi" w:hAnsiTheme="minorHAnsi" w:cstheme="minorHAnsi"/>
        </w:rPr>
      </w:pPr>
    </w:p>
    <w:p w14:paraId="0E419CC5" w14:textId="0627EDBD" w:rsidR="00847D96" w:rsidRPr="00EB018F" w:rsidRDefault="00847D96" w:rsidP="00847D96">
      <w:pPr>
        <w:jc w:val="center"/>
        <w:rPr>
          <w:rFonts w:asciiTheme="minorHAnsi" w:hAnsiTheme="minorHAnsi" w:cstheme="minorHAnsi"/>
        </w:rPr>
      </w:pPr>
    </w:p>
    <w:p w14:paraId="44D819AB" w14:textId="315D7CD4" w:rsidR="00847D96" w:rsidRPr="00EB018F" w:rsidRDefault="00847D96" w:rsidP="00847D96">
      <w:pPr>
        <w:jc w:val="center"/>
        <w:rPr>
          <w:rFonts w:asciiTheme="minorHAnsi" w:hAnsiTheme="minorHAnsi" w:cstheme="minorHAnsi"/>
        </w:rPr>
      </w:pPr>
    </w:p>
    <w:p w14:paraId="6A8AA455" w14:textId="63CF507B" w:rsidR="00847D96" w:rsidRPr="00EB018F" w:rsidRDefault="00847D96" w:rsidP="00847D96">
      <w:pPr>
        <w:jc w:val="center"/>
        <w:rPr>
          <w:rFonts w:asciiTheme="minorHAnsi" w:hAnsiTheme="minorHAnsi" w:cstheme="minorHAnsi"/>
        </w:rPr>
      </w:pPr>
    </w:p>
    <w:p w14:paraId="234F6556" w14:textId="37EF683D" w:rsidR="00847D96" w:rsidRPr="00EB018F" w:rsidRDefault="00847D96" w:rsidP="00847D96">
      <w:pPr>
        <w:jc w:val="center"/>
        <w:rPr>
          <w:rFonts w:asciiTheme="minorHAnsi" w:hAnsiTheme="minorHAnsi" w:cstheme="minorHAnsi"/>
        </w:rPr>
      </w:pPr>
    </w:p>
    <w:p w14:paraId="767EB763" w14:textId="764E38E3" w:rsidR="00847D96" w:rsidRPr="00EB018F" w:rsidRDefault="00847D96" w:rsidP="00847D96">
      <w:pPr>
        <w:jc w:val="center"/>
        <w:rPr>
          <w:rFonts w:asciiTheme="minorHAnsi" w:hAnsiTheme="minorHAnsi" w:cstheme="minorHAnsi"/>
        </w:rPr>
      </w:pPr>
    </w:p>
    <w:p w14:paraId="31E95A45" w14:textId="6038E201" w:rsidR="00847D96" w:rsidRPr="00EB018F" w:rsidRDefault="00847D96" w:rsidP="00847D96">
      <w:pPr>
        <w:jc w:val="center"/>
        <w:rPr>
          <w:rFonts w:asciiTheme="minorHAnsi" w:hAnsiTheme="minorHAnsi" w:cstheme="minorHAnsi"/>
        </w:rPr>
      </w:pPr>
    </w:p>
    <w:p w14:paraId="01433182" w14:textId="09CF0659" w:rsidR="00847D96" w:rsidRPr="00EB018F" w:rsidRDefault="00847D96" w:rsidP="00847D96">
      <w:pPr>
        <w:jc w:val="center"/>
        <w:rPr>
          <w:rFonts w:asciiTheme="minorHAnsi" w:hAnsiTheme="minorHAnsi" w:cstheme="minorHAnsi"/>
        </w:rPr>
      </w:pPr>
    </w:p>
    <w:p w14:paraId="663327B3" w14:textId="5386D92D" w:rsidR="00847D96" w:rsidRPr="00EB018F" w:rsidRDefault="00847D96" w:rsidP="00847D96">
      <w:pPr>
        <w:jc w:val="center"/>
        <w:rPr>
          <w:rFonts w:asciiTheme="minorHAnsi" w:hAnsiTheme="minorHAnsi" w:cstheme="minorHAnsi"/>
        </w:rPr>
      </w:pPr>
    </w:p>
    <w:p w14:paraId="77467F17" w14:textId="66869D33" w:rsidR="00847D96" w:rsidRPr="00EB018F" w:rsidRDefault="00847D96" w:rsidP="00847D96">
      <w:pPr>
        <w:jc w:val="center"/>
        <w:rPr>
          <w:rFonts w:asciiTheme="minorHAnsi" w:hAnsiTheme="minorHAnsi" w:cstheme="minorHAnsi"/>
        </w:rPr>
      </w:pPr>
    </w:p>
    <w:p w14:paraId="55499381" w14:textId="02AC9DE0" w:rsidR="00847D96" w:rsidRPr="00EB018F" w:rsidRDefault="00847D96" w:rsidP="00847D96">
      <w:pPr>
        <w:jc w:val="center"/>
        <w:rPr>
          <w:rFonts w:asciiTheme="minorHAnsi" w:hAnsiTheme="minorHAnsi" w:cstheme="minorHAnsi"/>
        </w:rPr>
      </w:pPr>
    </w:p>
    <w:p w14:paraId="33313DF8" w14:textId="0323114A" w:rsidR="00847D96" w:rsidRPr="00EB018F" w:rsidRDefault="00847D96" w:rsidP="00847D96">
      <w:pPr>
        <w:jc w:val="center"/>
        <w:rPr>
          <w:rFonts w:asciiTheme="minorHAnsi" w:hAnsiTheme="minorHAnsi" w:cstheme="minorHAnsi"/>
        </w:rPr>
      </w:pPr>
    </w:p>
    <w:p w14:paraId="735B0538" w14:textId="5398EECF" w:rsidR="00847D96" w:rsidRPr="00EB018F" w:rsidRDefault="00847D96" w:rsidP="00847D96">
      <w:pPr>
        <w:jc w:val="center"/>
        <w:rPr>
          <w:rFonts w:asciiTheme="minorHAnsi" w:hAnsiTheme="minorHAnsi" w:cstheme="minorHAnsi"/>
        </w:rPr>
      </w:pPr>
    </w:p>
    <w:p w14:paraId="2D0E4DB2" w14:textId="18C77EFB" w:rsidR="00847D96" w:rsidRPr="00EB018F" w:rsidRDefault="00847D96" w:rsidP="00847D96">
      <w:pPr>
        <w:jc w:val="center"/>
        <w:rPr>
          <w:rFonts w:asciiTheme="minorHAnsi" w:hAnsiTheme="minorHAnsi" w:cstheme="minorHAnsi"/>
        </w:rPr>
      </w:pPr>
    </w:p>
    <w:p w14:paraId="385F2A71" w14:textId="35EC00ED" w:rsidR="00847D96" w:rsidRPr="00EB018F" w:rsidRDefault="00847D96" w:rsidP="00847D96">
      <w:pPr>
        <w:jc w:val="center"/>
        <w:rPr>
          <w:rFonts w:asciiTheme="minorHAnsi" w:hAnsiTheme="minorHAnsi" w:cstheme="minorHAnsi"/>
        </w:rPr>
      </w:pPr>
    </w:p>
    <w:p w14:paraId="39EC4FB3" w14:textId="368FDBDD" w:rsidR="00847D96" w:rsidRPr="00EB018F" w:rsidRDefault="00847D96" w:rsidP="00847D96">
      <w:pPr>
        <w:jc w:val="center"/>
        <w:rPr>
          <w:rFonts w:asciiTheme="minorHAnsi" w:hAnsiTheme="minorHAnsi" w:cstheme="minorHAnsi"/>
        </w:rPr>
      </w:pPr>
    </w:p>
    <w:p w14:paraId="47F27C7C" w14:textId="77777777" w:rsidR="00873644" w:rsidRPr="00EB018F" w:rsidRDefault="00873644" w:rsidP="00847D96">
      <w:pPr>
        <w:jc w:val="center"/>
        <w:rPr>
          <w:rFonts w:asciiTheme="minorHAnsi" w:hAnsiTheme="minorHAnsi" w:cstheme="minorHAnsi"/>
        </w:rPr>
      </w:pPr>
    </w:p>
    <w:tbl>
      <w:tblPr>
        <w:tblStyle w:val="TableGrid"/>
        <w:tblW w:w="0" w:type="auto"/>
        <w:tblLook w:val="04A0" w:firstRow="1" w:lastRow="0" w:firstColumn="1" w:lastColumn="0" w:noHBand="0" w:noVBand="1"/>
      </w:tblPr>
      <w:tblGrid>
        <w:gridCol w:w="8630"/>
      </w:tblGrid>
      <w:tr w:rsidR="00847D96" w:rsidRPr="00EB018F" w14:paraId="331E1A18" w14:textId="77777777" w:rsidTr="00847D96">
        <w:tc>
          <w:tcPr>
            <w:tcW w:w="8630" w:type="dxa"/>
            <w:shd w:val="clear" w:color="auto" w:fill="FFF2CC" w:themeFill="accent4" w:themeFillTint="33"/>
          </w:tcPr>
          <w:p w14:paraId="767CF709" w14:textId="59CB5D08" w:rsidR="00847D96" w:rsidRPr="00EB018F" w:rsidRDefault="00DA21CB" w:rsidP="00C0103B">
            <w:pPr>
              <w:rPr>
                <w:rFonts w:asciiTheme="minorHAnsi" w:hAnsiTheme="minorHAnsi" w:cstheme="minorHAnsi"/>
                <w:sz w:val="28"/>
                <w:szCs w:val="28"/>
              </w:rPr>
            </w:pPr>
            <w:r w:rsidRPr="00EB018F">
              <w:rPr>
                <w:rFonts w:asciiTheme="minorHAnsi" w:hAnsiTheme="minorHAnsi" w:cstheme="minorHAnsi"/>
                <w:b/>
                <w:sz w:val="28"/>
                <w:szCs w:val="28"/>
              </w:rPr>
              <w:lastRenderedPageBreak/>
              <w:t xml:space="preserve">Station </w:t>
            </w:r>
            <w:r w:rsidR="00EB018F">
              <w:rPr>
                <w:rFonts w:asciiTheme="minorHAnsi" w:hAnsiTheme="minorHAnsi" w:cstheme="minorHAnsi"/>
                <w:b/>
                <w:sz w:val="28"/>
                <w:szCs w:val="28"/>
              </w:rPr>
              <w:t>B</w:t>
            </w:r>
            <w:r w:rsidR="00847D96" w:rsidRPr="00EB018F">
              <w:rPr>
                <w:rFonts w:asciiTheme="minorHAnsi" w:hAnsiTheme="minorHAnsi" w:cstheme="minorHAnsi"/>
                <w:b/>
                <w:sz w:val="28"/>
                <w:szCs w:val="28"/>
              </w:rPr>
              <w:t xml:space="preserve">: </w:t>
            </w:r>
            <w:r w:rsidR="00847D96" w:rsidRPr="00EB018F">
              <w:rPr>
                <w:rFonts w:asciiTheme="minorHAnsi" w:hAnsiTheme="minorHAnsi" w:cstheme="minorHAnsi"/>
                <w:sz w:val="28"/>
                <w:szCs w:val="28"/>
              </w:rPr>
              <w:t xml:space="preserve">Education, My Body Mass, My Blood Pressure  </w:t>
            </w:r>
          </w:p>
        </w:tc>
      </w:tr>
    </w:tbl>
    <w:p w14:paraId="6E71CAC6" w14:textId="77777777" w:rsidR="00847D96" w:rsidRPr="00EB018F" w:rsidRDefault="00847D96" w:rsidP="00847D96">
      <w:pPr>
        <w:rPr>
          <w:rFonts w:asciiTheme="minorHAnsi" w:hAnsiTheme="minorHAnsi" w:cstheme="minorHAnsi"/>
        </w:rPr>
      </w:pPr>
    </w:p>
    <w:p w14:paraId="1AE32307" w14:textId="087D0AE7" w:rsidR="00042007" w:rsidRPr="00EB018F" w:rsidRDefault="003F736E" w:rsidP="00042007">
      <w:pPr>
        <w:rPr>
          <w:rFonts w:asciiTheme="minorHAnsi" w:hAnsiTheme="minorHAnsi" w:cstheme="minorHAnsi"/>
          <w:i/>
        </w:rPr>
      </w:pPr>
      <w:r w:rsidRPr="00EB018F">
        <w:rPr>
          <w:rFonts w:asciiTheme="minorHAnsi" w:hAnsiTheme="minorHAnsi" w:cstheme="minorHAnsi"/>
          <w:i/>
        </w:rPr>
        <w:t xml:space="preserve">“At this station we will talk a little bit about what the kidney is, what it does for us and why kidney health is so important. Then we will take some body </w:t>
      </w:r>
      <w:r w:rsidR="009B4AF3" w:rsidRPr="00EB018F">
        <w:rPr>
          <w:rFonts w:asciiTheme="minorHAnsi" w:hAnsiTheme="minorHAnsi" w:cstheme="minorHAnsi"/>
          <w:i/>
        </w:rPr>
        <w:t xml:space="preserve">mass </w:t>
      </w:r>
      <w:r w:rsidRPr="00EB018F">
        <w:rPr>
          <w:rFonts w:asciiTheme="minorHAnsi" w:hAnsiTheme="minorHAnsi" w:cstheme="minorHAnsi"/>
          <w:i/>
        </w:rPr>
        <w:t>measurements as well as a blood pressure reading. Do you have any questions before we start?”</w:t>
      </w:r>
    </w:p>
    <w:p w14:paraId="65353B6A" w14:textId="46354A5E" w:rsidR="00042007" w:rsidRPr="00EB018F" w:rsidRDefault="00042007" w:rsidP="00042007">
      <w:pPr>
        <w:rPr>
          <w:rFonts w:asciiTheme="minorHAnsi" w:hAnsiTheme="minorHAnsi" w:cstheme="minorHAnsi"/>
        </w:rPr>
      </w:pPr>
    </w:p>
    <w:tbl>
      <w:tblPr>
        <w:tblStyle w:val="TableGrid"/>
        <w:tblW w:w="0" w:type="auto"/>
        <w:tblLook w:val="04A0" w:firstRow="1" w:lastRow="0" w:firstColumn="1" w:lastColumn="0" w:noHBand="0" w:noVBand="1"/>
      </w:tblPr>
      <w:tblGrid>
        <w:gridCol w:w="1555"/>
        <w:gridCol w:w="7075"/>
      </w:tblGrid>
      <w:tr w:rsidR="00FE366F" w:rsidRPr="00EB018F" w14:paraId="07918B07" w14:textId="77777777" w:rsidTr="00FF718E">
        <w:tc>
          <w:tcPr>
            <w:tcW w:w="1555" w:type="dxa"/>
          </w:tcPr>
          <w:p w14:paraId="072DB1EC" w14:textId="77777777" w:rsidR="00FE366F" w:rsidRPr="00EB018F" w:rsidRDefault="00FE366F" w:rsidP="00FF718E">
            <w:pPr>
              <w:rPr>
                <w:rFonts w:asciiTheme="minorHAnsi" w:hAnsiTheme="minorHAnsi" w:cstheme="minorHAnsi"/>
                <w:b/>
              </w:rPr>
            </w:pPr>
            <w:r w:rsidRPr="00EB018F">
              <w:rPr>
                <w:rFonts w:asciiTheme="minorHAnsi" w:hAnsiTheme="minorHAnsi" w:cstheme="minorHAnsi"/>
                <w:b/>
              </w:rPr>
              <w:t xml:space="preserve">Diagnosis </w:t>
            </w:r>
          </w:p>
        </w:tc>
        <w:tc>
          <w:tcPr>
            <w:tcW w:w="7075" w:type="dxa"/>
          </w:tcPr>
          <w:p w14:paraId="7F0F5B6F" w14:textId="77777777" w:rsidR="00FE366F" w:rsidRPr="00EB018F" w:rsidRDefault="00FE366F" w:rsidP="00FF718E">
            <w:pPr>
              <w:pStyle w:val="ListParagraph"/>
              <w:numPr>
                <w:ilvl w:val="0"/>
                <w:numId w:val="3"/>
              </w:numPr>
              <w:rPr>
                <w:rFonts w:cstheme="minorHAnsi"/>
              </w:rPr>
            </w:pPr>
            <w:r w:rsidRPr="00EB018F">
              <w:rPr>
                <w:rFonts w:cstheme="minorHAnsi"/>
              </w:rPr>
              <w:t>Ask participant if they have a known diagnosis of chronic kidney disease</w:t>
            </w:r>
          </w:p>
          <w:p w14:paraId="0B33B414" w14:textId="77777777" w:rsidR="00FE366F" w:rsidRPr="00EB018F" w:rsidRDefault="00FE366F" w:rsidP="00FF718E">
            <w:pPr>
              <w:pStyle w:val="ListParagraph"/>
              <w:numPr>
                <w:ilvl w:val="1"/>
                <w:numId w:val="3"/>
              </w:numPr>
              <w:rPr>
                <w:rFonts w:cstheme="minorHAnsi"/>
              </w:rPr>
            </w:pPr>
            <w:r w:rsidRPr="00EB018F">
              <w:rPr>
                <w:rFonts w:cstheme="minorHAnsi"/>
              </w:rPr>
              <w:t xml:space="preserve">If yes, document by checking off the box found in the “About Me” section of the passport </w:t>
            </w:r>
          </w:p>
          <w:p w14:paraId="59901564" w14:textId="77777777" w:rsidR="00FE366F" w:rsidRPr="00EB018F" w:rsidRDefault="00FE366F" w:rsidP="00FF718E">
            <w:pPr>
              <w:pStyle w:val="ListParagraph"/>
              <w:ind w:left="1080"/>
              <w:rPr>
                <w:rFonts w:cstheme="minorHAnsi"/>
              </w:rPr>
            </w:pPr>
          </w:p>
        </w:tc>
      </w:tr>
      <w:tr w:rsidR="003F736E" w:rsidRPr="00EB018F" w14:paraId="1C9C89C1" w14:textId="77777777" w:rsidTr="003F736E">
        <w:tc>
          <w:tcPr>
            <w:tcW w:w="1555" w:type="dxa"/>
          </w:tcPr>
          <w:p w14:paraId="7064F58E" w14:textId="7270FF55" w:rsidR="003F736E" w:rsidRPr="00EB018F" w:rsidRDefault="003F736E" w:rsidP="00950F72">
            <w:pPr>
              <w:rPr>
                <w:rFonts w:asciiTheme="minorHAnsi" w:hAnsiTheme="minorHAnsi" w:cstheme="minorHAnsi"/>
                <w:b/>
              </w:rPr>
            </w:pPr>
            <w:r w:rsidRPr="00EB018F">
              <w:rPr>
                <w:rFonts w:asciiTheme="minorHAnsi" w:hAnsiTheme="minorHAnsi" w:cstheme="minorHAnsi"/>
                <w:b/>
              </w:rPr>
              <w:t xml:space="preserve">Education </w:t>
            </w:r>
          </w:p>
        </w:tc>
        <w:tc>
          <w:tcPr>
            <w:tcW w:w="7075" w:type="dxa"/>
          </w:tcPr>
          <w:p w14:paraId="10B8AA4E" w14:textId="26521656" w:rsidR="003F736E" w:rsidRPr="00EB018F" w:rsidRDefault="00FE366F" w:rsidP="00FF35EE">
            <w:pPr>
              <w:pStyle w:val="ListParagraph"/>
              <w:numPr>
                <w:ilvl w:val="0"/>
                <w:numId w:val="3"/>
              </w:numPr>
              <w:rPr>
                <w:rFonts w:cstheme="minorHAnsi"/>
              </w:rPr>
            </w:pPr>
            <w:r>
              <w:rPr>
                <w:rFonts w:cstheme="minorHAnsi"/>
              </w:rPr>
              <w:t>U</w:t>
            </w:r>
            <w:r w:rsidR="003F736E" w:rsidRPr="00EB018F">
              <w:rPr>
                <w:rFonts w:cstheme="minorHAnsi"/>
              </w:rPr>
              <w:t>se the following resources for this component:</w:t>
            </w:r>
          </w:p>
          <w:p w14:paraId="5365CAD2" w14:textId="3F27D4BE" w:rsidR="003F736E" w:rsidRPr="00EB018F" w:rsidRDefault="006B6028" w:rsidP="00FF35EE">
            <w:pPr>
              <w:pStyle w:val="ListParagraph"/>
              <w:numPr>
                <w:ilvl w:val="1"/>
                <w:numId w:val="3"/>
              </w:numPr>
              <w:rPr>
                <w:rFonts w:cstheme="minorHAnsi"/>
              </w:rPr>
            </w:pPr>
            <w:r w:rsidRPr="00EB018F">
              <w:rPr>
                <w:rFonts w:cstheme="minorHAnsi"/>
              </w:rPr>
              <w:t xml:space="preserve">Image of kidney </w:t>
            </w:r>
            <w:r w:rsidR="008C3D34" w:rsidRPr="00EB018F">
              <w:rPr>
                <w:rFonts w:cstheme="minorHAnsi"/>
              </w:rPr>
              <w:t xml:space="preserve">anatomy </w:t>
            </w:r>
          </w:p>
          <w:p w14:paraId="1233B6A8" w14:textId="2B380D7A" w:rsidR="006B6028" w:rsidRPr="00EB018F" w:rsidRDefault="006B6028" w:rsidP="00FF35EE">
            <w:pPr>
              <w:pStyle w:val="ListParagraph"/>
              <w:numPr>
                <w:ilvl w:val="1"/>
                <w:numId w:val="3"/>
              </w:numPr>
              <w:rPr>
                <w:rFonts w:cstheme="minorHAnsi"/>
              </w:rPr>
            </w:pPr>
            <w:r w:rsidRPr="00EB018F">
              <w:rPr>
                <w:rFonts w:cstheme="minorHAnsi"/>
              </w:rPr>
              <w:t xml:space="preserve">Image of kidney function </w:t>
            </w:r>
          </w:p>
          <w:p w14:paraId="0159223E" w14:textId="77777777" w:rsidR="00D9503D" w:rsidRPr="00EB018F" w:rsidRDefault="00D9503D" w:rsidP="00D9503D">
            <w:pPr>
              <w:pStyle w:val="ListParagraph"/>
              <w:ind w:left="360"/>
              <w:rPr>
                <w:rFonts w:cstheme="minorHAnsi"/>
              </w:rPr>
            </w:pPr>
          </w:p>
          <w:p w14:paraId="39BDE0E5" w14:textId="56844079" w:rsidR="00D86582" w:rsidRPr="00EB018F" w:rsidRDefault="00D86582" w:rsidP="00FF35EE">
            <w:pPr>
              <w:pStyle w:val="ListParagraph"/>
              <w:numPr>
                <w:ilvl w:val="0"/>
                <w:numId w:val="3"/>
              </w:numPr>
              <w:rPr>
                <w:rFonts w:cstheme="minorHAnsi"/>
                <w:color w:val="000000" w:themeColor="text1"/>
              </w:rPr>
            </w:pPr>
            <w:r w:rsidRPr="00EB018F">
              <w:rPr>
                <w:rFonts w:cstheme="minorHAnsi"/>
                <w:color w:val="000000" w:themeColor="text1"/>
              </w:rPr>
              <w:t xml:space="preserve">Where are the kidneys located – Key Messages: </w:t>
            </w:r>
          </w:p>
          <w:p w14:paraId="2AAA4504" w14:textId="3E93059E" w:rsidR="00D86582" w:rsidRPr="00EB018F" w:rsidRDefault="00A50B0F" w:rsidP="00FF35EE">
            <w:pPr>
              <w:pStyle w:val="ListParagraph"/>
              <w:numPr>
                <w:ilvl w:val="1"/>
                <w:numId w:val="3"/>
              </w:numPr>
              <w:rPr>
                <w:rFonts w:cstheme="minorHAnsi"/>
                <w:color w:val="000000" w:themeColor="text1"/>
              </w:rPr>
            </w:pPr>
            <w:r w:rsidRPr="00EB018F">
              <w:rPr>
                <w:rFonts w:cstheme="minorHAnsi"/>
                <w:color w:val="000000" w:themeColor="text1"/>
              </w:rPr>
              <w:t>Your kidneys are two bean-shaped organs</w:t>
            </w:r>
            <w:r w:rsidR="002B0568" w:rsidRPr="00EB018F">
              <w:rPr>
                <w:rFonts w:cstheme="minorHAnsi"/>
                <w:color w:val="000000" w:themeColor="text1"/>
              </w:rPr>
              <w:t xml:space="preserve"> that are about the size of your fists </w:t>
            </w:r>
          </w:p>
          <w:p w14:paraId="30271D7D" w14:textId="4032EE41" w:rsidR="00A50B0F" w:rsidRPr="00EB018F" w:rsidRDefault="002B0568" w:rsidP="00FF35EE">
            <w:pPr>
              <w:pStyle w:val="ListParagraph"/>
              <w:numPr>
                <w:ilvl w:val="1"/>
                <w:numId w:val="3"/>
              </w:numPr>
              <w:rPr>
                <w:rFonts w:cstheme="minorHAnsi"/>
                <w:color w:val="000000" w:themeColor="text1"/>
              </w:rPr>
            </w:pPr>
            <w:r w:rsidRPr="00EB018F">
              <w:rPr>
                <w:rFonts w:cstheme="minorHAnsi"/>
                <w:color w:val="000000" w:themeColor="text1"/>
              </w:rPr>
              <w:t xml:space="preserve">They are found on either side of your spine and are responsible for filtering the waste out of your blood </w:t>
            </w:r>
          </w:p>
          <w:p w14:paraId="3C4A8EB8" w14:textId="58A1570F" w:rsidR="002B0568" w:rsidRPr="00EB018F" w:rsidRDefault="002B0568" w:rsidP="00FF35EE">
            <w:pPr>
              <w:pStyle w:val="ListParagraph"/>
              <w:numPr>
                <w:ilvl w:val="1"/>
                <w:numId w:val="3"/>
              </w:numPr>
              <w:rPr>
                <w:rFonts w:cstheme="minorHAnsi"/>
                <w:color w:val="000000" w:themeColor="text1"/>
              </w:rPr>
            </w:pPr>
            <w:r w:rsidRPr="00EB018F">
              <w:rPr>
                <w:rFonts w:cstheme="minorHAnsi"/>
                <w:color w:val="000000" w:themeColor="text1"/>
              </w:rPr>
              <w:t xml:space="preserve">The waste products leave the body as urine via the ureters </w:t>
            </w:r>
          </w:p>
          <w:p w14:paraId="747E23C7" w14:textId="2F34D481" w:rsidR="002B0568" w:rsidRPr="00EB018F" w:rsidRDefault="002B0568" w:rsidP="00FF35EE">
            <w:pPr>
              <w:pStyle w:val="ListParagraph"/>
              <w:numPr>
                <w:ilvl w:val="1"/>
                <w:numId w:val="3"/>
              </w:numPr>
              <w:rPr>
                <w:rFonts w:cstheme="minorHAnsi"/>
                <w:color w:val="000000" w:themeColor="text1"/>
              </w:rPr>
            </w:pPr>
            <w:r w:rsidRPr="00EB018F">
              <w:rPr>
                <w:rFonts w:cstheme="minorHAnsi"/>
                <w:color w:val="000000" w:themeColor="text1"/>
              </w:rPr>
              <w:t>The ureters are connected to the bladder – this is where the urine is stored until you go to the bathroom</w:t>
            </w:r>
          </w:p>
          <w:p w14:paraId="18C929CA" w14:textId="64CCDA96" w:rsidR="002B0568" w:rsidRPr="00EB018F" w:rsidRDefault="002B0568" w:rsidP="00FF35EE">
            <w:pPr>
              <w:pStyle w:val="ListParagraph"/>
              <w:numPr>
                <w:ilvl w:val="1"/>
                <w:numId w:val="3"/>
              </w:numPr>
              <w:rPr>
                <w:rFonts w:cstheme="minorHAnsi"/>
                <w:color w:val="000000" w:themeColor="text1"/>
              </w:rPr>
            </w:pPr>
            <w:r w:rsidRPr="00EB018F">
              <w:rPr>
                <w:rFonts w:cstheme="minorHAnsi"/>
                <w:color w:val="000000" w:themeColor="text1"/>
              </w:rPr>
              <w:t xml:space="preserve">The stored urine leaves the bladder and your body via the urethra </w:t>
            </w:r>
          </w:p>
          <w:p w14:paraId="1AA9465C" w14:textId="77777777" w:rsidR="00D86582" w:rsidRPr="00EB018F" w:rsidRDefault="00D86582" w:rsidP="00D86582">
            <w:pPr>
              <w:pStyle w:val="ListParagraph"/>
              <w:ind w:left="360"/>
              <w:rPr>
                <w:rFonts w:cstheme="minorHAnsi"/>
              </w:rPr>
            </w:pPr>
          </w:p>
          <w:p w14:paraId="38B3F2CC" w14:textId="2225AEA2" w:rsidR="006436D6" w:rsidRPr="00EB018F" w:rsidRDefault="006436D6" w:rsidP="00FF35EE">
            <w:pPr>
              <w:pStyle w:val="ListParagraph"/>
              <w:numPr>
                <w:ilvl w:val="0"/>
                <w:numId w:val="3"/>
              </w:numPr>
              <w:rPr>
                <w:rFonts w:cstheme="minorHAnsi"/>
              </w:rPr>
            </w:pPr>
            <w:r w:rsidRPr="00EB018F">
              <w:rPr>
                <w:rFonts w:cstheme="minorHAnsi"/>
              </w:rPr>
              <w:t xml:space="preserve">The kidney and its role – Key </w:t>
            </w:r>
            <w:r w:rsidR="006358AC" w:rsidRPr="00EB018F">
              <w:rPr>
                <w:rFonts w:cstheme="minorHAnsi"/>
              </w:rPr>
              <w:t>M</w:t>
            </w:r>
            <w:r w:rsidRPr="00EB018F">
              <w:rPr>
                <w:rFonts w:cstheme="minorHAnsi"/>
              </w:rPr>
              <w:t>essages:</w:t>
            </w:r>
          </w:p>
          <w:p w14:paraId="405E6210" w14:textId="1128650A" w:rsidR="00FE6B07" w:rsidRPr="00EB018F" w:rsidRDefault="00F817BF" w:rsidP="00FF35EE">
            <w:pPr>
              <w:pStyle w:val="ListParagraph"/>
              <w:numPr>
                <w:ilvl w:val="1"/>
                <w:numId w:val="3"/>
              </w:numPr>
              <w:rPr>
                <w:rFonts w:cstheme="minorHAnsi"/>
              </w:rPr>
            </w:pPr>
            <w:r w:rsidRPr="00EB018F">
              <w:rPr>
                <w:rFonts w:cstheme="minorHAnsi"/>
              </w:rPr>
              <w:t>H</w:t>
            </w:r>
            <w:r w:rsidR="00D9503D" w:rsidRPr="00EB018F">
              <w:rPr>
                <w:rFonts w:cstheme="minorHAnsi"/>
              </w:rPr>
              <w:t>elp to maintain the right a</w:t>
            </w:r>
            <w:r w:rsidR="00FF5D84" w:rsidRPr="00EB018F">
              <w:rPr>
                <w:rFonts w:cstheme="minorHAnsi"/>
              </w:rPr>
              <w:t xml:space="preserve">mount of fluid and electrolytes </w:t>
            </w:r>
            <w:r w:rsidR="00D9503D" w:rsidRPr="00EB018F">
              <w:rPr>
                <w:rFonts w:cstheme="minorHAnsi"/>
              </w:rPr>
              <w:t xml:space="preserve">in our bodies </w:t>
            </w:r>
          </w:p>
          <w:p w14:paraId="49558A3C" w14:textId="4F84F84D" w:rsidR="00FF5D84" w:rsidRPr="00EB018F" w:rsidRDefault="00D9503D" w:rsidP="00FF35EE">
            <w:pPr>
              <w:pStyle w:val="ListParagraph"/>
              <w:numPr>
                <w:ilvl w:val="2"/>
                <w:numId w:val="3"/>
              </w:numPr>
              <w:rPr>
                <w:rFonts w:cstheme="minorHAnsi"/>
              </w:rPr>
            </w:pPr>
            <w:r w:rsidRPr="00EB018F">
              <w:rPr>
                <w:rFonts w:cstheme="minorHAnsi"/>
              </w:rPr>
              <w:t xml:space="preserve">The kidney filters ~180 L of fluid each day, this means that all the blood in your body (~3 L) is filtered 60 times per day! </w:t>
            </w:r>
          </w:p>
          <w:p w14:paraId="080C160A" w14:textId="1FBD0F0B" w:rsidR="00FF5D84" w:rsidRPr="00EB018F" w:rsidRDefault="00F817BF" w:rsidP="00FF35EE">
            <w:pPr>
              <w:pStyle w:val="ListParagraph"/>
              <w:numPr>
                <w:ilvl w:val="1"/>
                <w:numId w:val="3"/>
              </w:numPr>
              <w:rPr>
                <w:rFonts w:cstheme="minorHAnsi"/>
              </w:rPr>
            </w:pPr>
            <w:r w:rsidRPr="00EB018F">
              <w:rPr>
                <w:rFonts w:cstheme="minorHAnsi"/>
              </w:rPr>
              <w:t>H</w:t>
            </w:r>
            <w:r w:rsidR="00742FA2" w:rsidRPr="00EB018F">
              <w:rPr>
                <w:rFonts w:cstheme="minorHAnsi"/>
              </w:rPr>
              <w:t>elp to balance the minera</w:t>
            </w:r>
            <w:r w:rsidR="00FF5D84" w:rsidRPr="00EB018F">
              <w:rPr>
                <w:rFonts w:cstheme="minorHAnsi"/>
              </w:rPr>
              <w:t xml:space="preserve">ls in our body (e.g., excess salt)  </w:t>
            </w:r>
          </w:p>
          <w:p w14:paraId="215DE628" w14:textId="76E14411" w:rsidR="00FF5D84" w:rsidRPr="00EB018F" w:rsidRDefault="00F817BF" w:rsidP="00FF35EE">
            <w:pPr>
              <w:pStyle w:val="ListParagraph"/>
              <w:numPr>
                <w:ilvl w:val="1"/>
                <w:numId w:val="3"/>
              </w:numPr>
              <w:rPr>
                <w:rFonts w:cstheme="minorHAnsi"/>
              </w:rPr>
            </w:pPr>
            <w:r w:rsidRPr="00EB018F">
              <w:rPr>
                <w:rFonts w:cstheme="minorHAnsi"/>
              </w:rPr>
              <w:t>P</w:t>
            </w:r>
            <w:r w:rsidR="00FF5D84" w:rsidRPr="00EB018F">
              <w:rPr>
                <w:rFonts w:cstheme="minorHAnsi"/>
              </w:rPr>
              <w:t>roduce important hormones for our body</w:t>
            </w:r>
          </w:p>
          <w:p w14:paraId="0E636DCA" w14:textId="49ABA9E2" w:rsidR="00FF5D84" w:rsidRPr="00EB018F" w:rsidRDefault="00FF5D84" w:rsidP="00FF35EE">
            <w:pPr>
              <w:pStyle w:val="ListParagraph"/>
              <w:numPr>
                <w:ilvl w:val="2"/>
                <w:numId w:val="3"/>
              </w:numPr>
              <w:rPr>
                <w:rFonts w:cstheme="minorHAnsi"/>
              </w:rPr>
            </w:pPr>
            <w:r w:rsidRPr="00EB018F">
              <w:rPr>
                <w:rFonts w:cstheme="minorHAnsi"/>
              </w:rPr>
              <w:t xml:space="preserve">These hormones </w:t>
            </w:r>
            <w:r w:rsidR="009B6656" w:rsidRPr="00EB018F">
              <w:rPr>
                <w:rFonts w:cstheme="minorHAnsi"/>
              </w:rPr>
              <w:t>help us to make red blood cells</w:t>
            </w:r>
            <w:r w:rsidRPr="00EB018F">
              <w:rPr>
                <w:rFonts w:cstheme="minorHAnsi"/>
              </w:rPr>
              <w:t xml:space="preserve"> </w:t>
            </w:r>
            <w:r w:rsidR="009B6656" w:rsidRPr="00EB018F">
              <w:rPr>
                <w:rFonts w:cstheme="minorHAnsi"/>
              </w:rPr>
              <w:t xml:space="preserve">and </w:t>
            </w:r>
            <w:r w:rsidRPr="00EB018F">
              <w:rPr>
                <w:rFonts w:cstheme="minorHAnsi"/>
              </w:rPr>
              <w:t xml:space="preserve">control our blood pressure </w:t>
            </w:r>
          </w:p>
          <w:p w14:paraId="68D34A34" w14:textId="58CFDF6B" w:rsidR="00F817BF" w:rsidRPr="00EB018F" w:rsidRDefault="00F817BF" w:rsidP="00FF35EE">
            <w:pPr>
              <w:pStyle w:val="ListParagraph"/>
              <w:numPr>
                <w:ilvl w:val="1"/>
                <w:numId w:val="3"/>
              </w:numPr>
              <w:rPr>
                <w:rFonts w:cstheme="minorHAnsi"/>
              </w:rPr>
            </w:pPr>
            <w:r w:rsidRPr="00EB018F">
              <w:rPr>
                <w:rFonts w:cstheme="minorHAnsi"/>
              </w:rPr>
              <w:t xml:space="preserve">Activate vitamin D which is required to absorb calcium – </w:t>
            </w:r>
            <w:r w:rsidR="002A6B78" w:rsidRPr="00EB018F">
              <w:rPr>
                <w:rFonts w:cstheme="minorHAnsi"/>
              </w:rPr>
              <w:t xml:space="preserve">this helps to keep our bones healthy </w:t>
            </w:r>
            <w:r w:rsidRPr="00EB018F">
              <w:rPr>
                <w:rFonts w:cstheme="minorHAnsi"/>
              </w:rPr>
              <w:t xml:space="preserve"> </w:t>
            </w:r>
          </w:p>
          <w:p w14:paraId="3225153E" w14:textId="77777777" w:rsidR="00FF5D84" w:rsidRPr="00EB018F" w:rsidRDefault="00FF5D84" w:rsidP="00FF5D84">
            <w:pPr>
              <w:pStyle w:val="ListParagraph"/>
              <w:ind w:left="360"/>
              <w:rPr>
                <w:rFonts w:cstheme="minorHAnsi"/>
              </w:rPr>
            </w:pPr>
          </w:p>
          <w:p w14:paraId="606147ED" w14:textId="52B62E8F" w:rsidR="006436D6" w:rsidRPr="00EB018F" w:rsidRDefault="006436D6" w:rsidP="00FF35EE">
            <w:pPr>
              <w:pStyle w:val="ListParagraph"/>
              <w:numPr>
                <w:ilvl w:val="0"/>
                <w:numId w:val="3"/>
              </w:numPr>
              <w:rPr>
                <w:rFonts w:cstheme="minorHAnsi"/>
              </w:rPr>
            </w:pPr>
            <w:r w:rsidRPr="00EB018F">
              <w:rPr>
                <w:rFonts w:cstheme="minorHAnsi"/>
              </w:rPr>
              <w:t xml:space="preserve">The importance of kidney health – Key Messages: </w:t>
            </w:r>
          </w:p>
          <w:p w14:paraId="503DD550" w14:textId="7A7EDCC6" w:rsidR="0080452E" w:rsidRPr="00EB018F" w:rsidRDefault="006436D6" w:rsidP="00FF35EE">
            <w:pPr>
              <w:pStyle w:val="ListParagraph"/>
              <w:numPr>
                <w:ilvl w:val="1"/>
                <w:numId w:val="3"/>
              </w:numPr>
              <w:rPr>
                <w:rFonts w:cstheme="minorHAnsi"/>
              </w:rPr>
            </w:pPr>
            <w:r w:rsidRPr="00EB018F">
              <w:rPr>
                <w:rFonts w:cstheme="minorHAnsi"/>
              </w:rPr>
              <w:t xml:space="preserve">1 in 10 Canadians have kidney disease </w:t>
            </w:r>
          </w:p>
          <w:p w14:paraId="3EE9883A" w14:textId="34809361" w:rsidR="001D2EE9" w:rsidRPr="00EB018F" w:rsidRDefault="001D2EE9" w:rsidP="00FF35EE">
            <w:pPr>
              <w:pStyle w:val="ListParagraph"/>
              <w:numPr>
                <w:ilvl w:val="1"/>
                <w:numId w:val="3"/>
              </w:numPr>
              <w:rPr>
                <w:rFonts w:cstheme="minorHAnsi"/>
              </w:rPr>
            </w:pPr>
            <w:r w:rsidRPr="00EB018F">
              <w:rPr>
                <w:rFonts w:cstheme="minorHAnsi"/>
              </w:rPr>
              <w:lastRenderedPageBreak/>
              <w:t>It is important to test for kidney function because we may not experience any symptoms of kidney disease</w:t>
            </w:r>
            <w:r w:rsidR="009B6656" w:rsidRPr="00EB018F">
              <w:rPr>
                <w:rFonts w:cstheme="minorHAnsi"/>
              </w:rPr>
              <w:t xml:space="preserve"> (e.g., fatigue, appetite loss)</w:t>
            </w:r>
            <w:r w:rsidRPr="00EB018F">
              <w:rPr>
                <w:rFonts w:cstheme="minorHAnsi"/>
              </w:rPr>
              <w:t xml:space="preserve"> even if we have it </w:t>
            </w:r>
          </w:p>
          <w:p w14:paraId="36F36CB0" w14:textId="5CC7D395" w:rsidR="001D2EE9" w:rsidRPr="00EB018F" w:rsidRDefault="001D2EE9" w:rsidP="00FF35EE">
            <w:pPr>
              <w:pStyle w:val="ListParagraph"/>
              <w:numPr>
                <w:ilvl w:val="2"/>
                <w:numId w:val="3"/>
              </w:numPr>
              <w:rPr>
                <w:rFonts w:cstheme="minorHAnsi"/>
              </w:rPr>
            </w:pPr>
            <w:r w:rsidRPr="00EB018F">
              <w:rPr>
                <w:rFonts w:cstheme="minorHAnsi"/>
              </w:rPr>
              <w:t xml:space="preserve">In some cases, individuals can lose more than 50% of their kidney function before they start to experience symptoms </w:t>
            </w:r>
          </w:p>
          <w:p w14:paraId="790CE3F3" w14:textId="77777777" w:rsidR="005819DD" w:rsidRPr="00EB018F" w:rsidRDefault="005819DD" w:rsidP="005819DD">
            <w:pPr>
              <w:pStyle w:val="ListParagraph"/>
              <w:ind w:left="1800"/>
              <w:rPr>
                <w:rFonts w:cstheme="minorHAnsi"/>
              </w:rPr>
            </w:pPr>
          </w:p>
          <w:p w14:paraId="106317E4" w14:textId="77777777" w:rsidR="002B0568" w:rsidRPr="00EB018F" w:rsidRDefault="00A001C3" w:rsidP="00FF35EE">
            <w:pPr>
              <w:pStyle w:val="ListParagraph"/>
              <w:numPr>
                <w:ilvl w:val="1"/>
                <w:numId w:val="3"/>
              </w:numPr>
              <w:rPr>
                <w:rFonts w:cstheme="minorHAnsi"/>
              </w:rPr>
            </w:pPr>
            <w:r w:rsidRPr="00EB018F">
              <w:rPr>
                <w:rFonts w:cstheme="minorHAnsi"/>
              </w:rPr>
              <w:t>Early</w:t>
            </w:r>
            <w:r w:rsidR="002B0568" w:rsidRPr="00EB018F">
              <w:rPr>
                <w:rFonts w:cstheme="minorHAnsi"/>
              </w:rPr>
              <w:t xml:space="preserve"> detection is beneficial:</w:t>
            </w:r>
          </w:p>
          <w:p w14:paraId="1A3714F4" w14:textId="2A313F36" w:rsidR="002B0568" w:rsidRPr="00EB018F" w:rsidRDefault="002B0568" w:rsidP="00FF35EE">
            <w:pPr>
              <w:pStyle w:val="ListParagraph"/>
              <w:numPr>
                <w:ilvl w:val="2"/>
                <w:numId w:val="3"/>
              </w:numPr>
              <w:rPr>
                <w:rFonts w:cstheme="minorHAnsi"/>
              </w:rPr>
            </w:pPr>
            <w:r w:rsidRPr="00EB018F">
              <w:rPr>
                <w:rFonts w:cstheme="minorHAnsi"/>
              </w:rPr>
              <w:t>I</w:t>
            </w:r>
            <w:r w:rsidR="00A001C3" w:rsidRPr="00EB018F">
              <w:rPr>
                <w:rFonts w:cstheme="minorHAnsi"/>
              </w:rPr>
              <w:t>t can</w:t>
            </w:r>
            <w:r w:rsidRPr="00EB018F">
              <w:rPr>
                <w:rFonts w:cstheme="minorHAnsi"/>
              </w:rPr>
              <w:t xml:space="preserve"> help slow down the progression</w:t>
            </w:r>
          </w:p>
          <w:p w14:paraId="045E55A9" w14:textId="3E52CEFD" w:rsidR="00A001C3" w:rsidRPr="00EB018F" w:rsidRDefault="002B0568" w:rsidP="00FF35EE">
            <w:pPr>
              <w:pStyle w:val="ListParagraph"/>
              <w:numPr>
                <w:ilvl w:val="2"/>
                <w:numId w:val="3"/>
              </w:numPr>
              <w:rPr>
                <w:rFonts w:cstheme="minorHAnsi"/>
              </w:rPr>
            </w:pPr>
            <w:r w:rsidRPr="00EB018F">
              <w:rPr>
                <w:rFonts w:cstheme="minorHAnsi"/>
              </w:rPr>
              <w:t>It g</w:t>
            </w:r>
            <w:r w:rsidR="00A001C3" w:rsidRPr="00EB018F">
              <w:rPr>
                <w:rFonts w:cstheme="minorHAnsi"/>
              </w:rPr>
              <w:t xml:space="preserve">ives us an opportunity to reduce the complications which may arise from kidney disease (e.g., anemia, cardiovascular disease, electrolyte imbalances, bone disorders) </w:t>
            </w:r>
          </w:p>
          <w:p w14:paraId="6C2D3022" w14:textId="033BABE9" w:rsidR="009B4AF3" w:rsidRPr="00EB018F" w:rsidRDefault="009B4AF3" w:rsidP="002B0568">
            <w:pPr>
              <w:rPr>
                <w:rFonts w:asciiTheme="minorHAnsi" w:hAnsiTheme="minorHAnsi" w:cstheme="minorHAnsi"/>
              </w:rPr>
            </w:pPr>
          </w:p>
        </w:tc>
      </w:tr>
      <w:tr w:rsidR="003F736E" w:rsidRPr="00EB018F" w14:paraId="08004383" w14:textId="77777777" w:rsidTr="003F736E">
        <w:tc>
          <w:tcPr>
            <w:tcW w:w="1555" w:type="dxa"/>
          </w:tcPr>
          <w:p w14:paraId="3C5D7F44" w14:textId="20E1C992" w:rsidR="003F736E" w:rsidRPr="00EB018F" w:rsidRDefault="003F736E" w:rsidP="00950F72">
            <w:pPr>
              <w:rPr>
                <w:rFonts w:asciiTheme="minorHAnsi" w:hAnsiTheme="minorHAnsi" w:cstheme="minorHAnsi"/>
                <w:b/>
              </w:rPr>
            </w:pPr>
            <w:r w:rsidRPr="00EB018F">
              <w:rPr>
                <w:rFonts w:asciiTheme="minorHAnsi" w:hAnsiTheme="minorHAnsi" w:cstheme="minorHAnsi"/>
                <w:b/>
              </w:rPr>
              <w:lastRenderedPageBreak/>
              <w:t xml:space="preserve">Body </w:t>
            </w:r>
            <w:r w:rsidR="009B4AF3" w:rsidRPr="00EB018F">
              <w:rPr>
                <w:rFonts w:asciiTheme="minorHAnsi" w:hAnsiTheme="minorHAnsi" w:cstheme="minorHAnsi"/>
                <w:b/>
              </w:rPr>
              <w:t>Mass</w:t>
            </w:r>
            <w:r w:rsidRPr="00EB018F">
              <w:rPr>
                <w:rFonts w:asciiTheme="minorHAnsi" w:hAnsiTheme="minorHAnsi" w:cstheme="minorHAnsi"/>
                <w:b/>
              </w:rPr>
              <w:t xml:space="preserve"> </w:t>
            </w:r>
          </w:p>
        </w:tc>
        <w:tc>
          <w:tcPr>
            <w:tcW w:w="7075" w:type="dxa"/>
          </w:tcPr>
          <w:p w14:paraId="5A5F9C7E" w14:textId="362F9A30" w:rsidR="008F168F" w:rsidRPr="00611D1F" w:rsidRDefault="009B4AF3" w:rsidP="004570CD">
            <w:pPr>
              <w:pStyle w:val="ListParagraph"/>
              <w:numPr>
                <w:ilvl w:val="0"/>
                <w:numId w:val="3"/>
              </w:numPr>
              <w:rPr>
                <w:rFonts w:cstheme="minorHAnsi"/>
              </w:rPr>
            </w:pPr>
            <w:r w:rsidRPr="00EB018F">
              <w:rPr>
                <w:rFonts w:cstheme="minorHAnsi"/>
              </w:rPr>
              <w:t>Supplies: digital scale, stadiometer</w:t>
            </w:r>
            <w:r w:rsidR="003E2FAC">
              <w:rPr>
                <w:rFonts w:cstheme="minorHAnsi"/>
              </w:rPr>
              <w:t xml:space="preserve"> (or other m</w:t>
            </w:r>
            <w:r w:rsidR="003E2FAC" w:rsidRPr="00170189">
              <w:rPr>
                <w:rFonts w:cstheme="minorHAnsi"/>
              </w:rPr>
              <w:t>easurement device for height)</w:t>
            </w:r>
            <w:r w:rsidRPr="008F168F">
              <w:rPr>
                <w:rFonts w:cstheme="minorHAnsi"/>
              </w:rPr>
              <w:t xml:space="preserve">, BMI calculator on iPad </w:t>
            </w:r>
          </w:p>
          <w:p w14:paraId="75A10849" w14:textId="64E9F20F" w:rsidR="00A47844" w:rsidRPr="00EB018F" w:rsidRDefault="00B540D3" w:rsidP="00611D1F">
            <w:pPr>
              <w:pStyle w:val="ListParagraph"/>
              <w:numPr>
                <w:ilvl w:val="1"/>
                <w:numId w:val="3"/>
              </w:numPr>
              <w:rPr>
                <w:rFonts w:cstheme="minorHAnsi"/>
              </w:rPr>
            </w:pPr>
            <w:r>
              <w:rPr>
                <w:rFonts w:cstheme="minorHAnsi"/>
              </w:rPr>
              <w:t>CCS Lipid Guidelines BMI Calculator</w:t>
            </w:r>
            <w:r w:rsidR="00611D1F">
              <w:rPr>
                <w:rFonts w:cstheme="minorHAnsi"/>
              </w:rPr>
              <w:t xml:space="preserve"> - </w:t>
            </w:r>
            <w:r w:rsidRPr="00B540D3">
              <w:rPr>
                <w:rFonts w:cstheme="minorHAnsi"/>
              </w:rPr>
              <w:t>https://apps.apple.com/ca/app/iccs/id932264994</w:t>
            </w:r>
          </w:p>
          <w:p w14:paraId="66F96D42" w14:textId="5AEF7C8B" w:rsidR="00A47844" w:rsidRPr="00EB018F" w:rsidRDefault="00A47844" w:rsidP="00FF35EE">
            <w:pPr>
              <w:pStyle w:val="ListParagraph"/>
              <w:numPr>
                <w:ilvl w:val="0"/>
                <w:numId w:val="3"/>
              </w:numPr>
              <w:rPr>
                <w:rFonts w:cstheme="minorHAnsi"/>
                <w:color w:val="000000" w:themeColor="text1"/>
              </w:rPr>
            </w:pPr>
            <w:r w:rsidRPr="00EB018F">
              <w:rPr>
                <w:rFonts w:cstheme="minorHAnsi"/>
                <w:i/>
                <w:color w:val="000000" w:themeColor="text1"/>
              </w:rPr>
              <w:t xml:space="preserve">“Our weight can influence our risk for developing or worsening risk factors which can lead to kidney disease, two examples of such risk factors include high blood pressure and diabetes” </w:t>
            </w:r>
          </w:p>
          <w:p w14:paraId="63B90E93" w14:textId="77777777" w:rsidR="003E2FAC" w:rsidRDefault="003E2FAC" w:rsidP="004570CD">
            <w:pPr>
              <w:pStyle w:val="ListParagraph"/>
              <w:rPr>
                <w:rFonts w:cstheme="minorHAnsi"/>
              </w:rPr>
            </w:pPr>
          </w:p>
          <w:p w14:paraId="277E4290" w14:textId="77777777" w:rsidR="00A47844" w:rsidRPr="00EB018F" w:rsidRDefault="00A47844" w:rsidP="00A47844">
            <w:pPr>
              <w:pStyle w:val="ListParagraph"/>
              <w:ind w:left="360"/>
              <w:rPr>
                <w:rFonts w:cstheme="minorHAnsi"/>
              </w:rPr>
            </w:pPr>
          </w:p>
          <w:p w14:paraId="2B931326" w14:textId="09E168CD" w:rsidR="009B4AF3" w:rsidRPr="00EB018F" w:rsidRDefault="009B4AF3" w:rsidP="00FF35EE">
            <w:pPr>
              <w:pStyle w:val="ListParagraph"/>
              <w:numPr>
                <w:ilvl w:val="0"/>
                <w:numId w:val="3"/>
              </w:numPr>
              <w:rPr>
                <w:rFonts w:cstheme="minorHAnsi"/>
              </w:rPr>
            </w:pPr>
            <w:r w:rsidRPr="00EB018F">
              <w:rPr>
                <w:rFonts w:cstheme="minorHAnsi"/>
              </w:rPr>
              <w:t>Record the following information in passport:</w:t>
            </w:r>
          </w:p>
          <w:p w14:paraId="4D710614" w14:textId="77777777" w:rsidR="003E2FAC" w:rsidRPr="003E2FAC" w:rsidRDefault="003E2FAC" w:rsidP="004570CD">
            <w:pPr>
              <w:pStyle w:val="ListParagraph"/>
              <w:rPr>
                <w:rFonts w:cstheme="minorHAnsi"/>
              </w:rPr>
            </w:pPr>
          </w:p>
          <w:p w14:paraId="330A1070" w14:textId="3AFE8536" w:rsidR="009B4AF3" w:rsidRPr="00EB018F" w:rsidRDefault="009B4AF3" w:rsidP="00FF35EE">
            <w:pPr>
              <w:pStyle w:val="ListParagraph"/>
              <w:numPr>
                <w:ilvl w:val="1"/>
                <w:numId w:val="3"/>
              </w:numPr>
              <w:rPr>
                <w:rFonts w:cstheme="minorHAnsi"/>
              </w:rPr>
            </w:pPr>
            <w:r w:rsidRPr="00EB018F">
              <w:rPr>
                <w:rFonts w:cstheme="minorHAnsi"/>
              </w:rPr>
              <w:t xml:space="preserve">Weight </w:t>
            </w:r>
            <w:r w:rsidR="00597026" w:rsidRPr="00EB018F">
              <w:rPr>
                <w:rFonts w:cstheme="minorHAnsi"/>
              </w:rPr>
              <w:t>(kg)</w:t>
            </w:r>
          </w:p>
          <w:p w14:paraId="45E4523F" w14:textId="6A88C3F7" w:rsidR="009B4AF3" w:rsidRPr="00EB018F" w:rsidRDefault="009B4AF3" w:rsidP="00FF35EE">
            <w:pPr>
              <w:pStyle w:val="ListParagraph"/>
              <w:numPr>
                <w:ilvl w:val="1"/>
                <w:numId w:val="3"/>
              </w:numPr>
              <w:rPr>
                <w:rFonts w:cstheme="minorHAnsi"/>
              </w:rPr>
            </w:pPr>
            <w:r w:rsidRPr="00EB018F">
              <w:rPr>
                <w:rFonts w:cstheme="minorHAnsi"/>
              </w:rPr>
              <w:t>Height</w:t>
            </w:r>
            <w:r w:rsidR="00597026" w:rsidRPr="00EB018F">
              <w:rPr>
                <w:rFonts w:cstheme="minorHAnsi"/>
              </w:rPr>
              <w:t xml:space="preserve"> (cm) </w:t>
            </w:r>
          </w:p>
          <w:p w14:paraId="7DBFC403" w14:textId="31E8441C" w:rsidR="009B4AF3" w:rsidRPr="00EB018F" w:rsidRDefault="009B4AF3" w:rsidP="00FF35EE">
            <w:pPr>
              <w:pStyle w:val="ListParagraph"/>
              <w:numPr>
                <w:ilvl w:val="1"/>
                <w:numId w:val="3"/>
              </w:numPr>
              <w:rPr>
                <w:rFonts w:cstheme="minorHAnsi"/>
              </w:rPr>
            </w:pPr>
            <w:r w:rsidRPr="00EB018F">
              <w:rPr>
                <w:rFonts w:cstheme="minorHAnsi"/>
              </w:rPr>
              <w:t xml:space="preserve">BMI </w:t>
            </w:r>
            <w:r w:rsidR="00597026" w:rsidRPr="00EB018F">
              <w:rPr>
                <w:rFonts w:cstheme="minorHAnsi"/>
              </w:rPr>
              <w:t>(= kg/m</w:t>
            </w:r>
            <w:r w:rsidR="00597026" w:rsidRPr="00EB018F">
              <w:rPr>
                <w:rFonts w:cstheme="minorHAnsi"/>
                <w:vertAlign w:val="superscript"/>
              </w:rPr>
              <w:t>2</w:t>
            </w:r>
            <w:r w:rsidR="00597026" w:rsidRPr="00EB018F">
              <w:rPr>
                <w:rFonts w:cstheme="minorHAnsi"/>
              </w:rPr>
              <w:t xml:space="preserve">) </w:t>
            </w:r>
            <w:r w:rsidR="001D6EFD" w:rsidRPr="00EB018F">
              <w:rPr>
                <w:rFonts w:cstheme="minorHAnsi"/>
              </w:rPr>
              <w:t xml:space="preserve">– </w:t>
            </w:r>
            <w:r w:rsidR="001D6EFD" w:rsidRPr="00EB018F">
              <w:rPr>
                <w:rFonts w:cstheme="minorHAnsi"/>
                <w:i/>
              </w:rPr>
              <w:t>to be calculated using app on iPad</w:t>
            </w:r>
          </w:p>
          <w:p w14:paraId="2108022A" w14:textId="524C9725" w:rsidR="006B6028" w:rsidRPr="00EB018F" w:rsidRDefault="006B6028" w:rsidP="00FF35EE">
            <w:pPr>
              <w:pStyle w:val="ListParagraph"/>
              <w:numPr>
                <w:ilvl w:val="1"/>
                <w:numId w:val="3"/>
              </w:numPr>
              <w:rPr>
                <w:rFonts w:cstheme="minorHAnsi"/>
              </w:rPr>
            </w:pPr>
            <w:r w:rsidRPr="00EB018F">
              <w:rPr>
                <w:rFonts w:cstheme="minorHAnsi"/>
                <w:i/>
              </w:rPr>
              <w:t>Note: participants may choose to leave footwear on or off</w:t>
            </w:r>
            <w:r w:rsidR="003E2FAC">
              <w:rPr>
                <w:rFonts w:cstheme="minorHAnsi"/>
                <w:i/>
              </w:rPr>
              <w:t xml:space="preserve"> </w:t>
            </w:r>
            <w:r w:rsidRPr="00EB018F">
              <w:rPr>
                <w:rFonts w:cstheme="minorHAnsi"/>
                <w:i/>
              </w:rPr>
              <w:t xml:space="preserve"> </w:t>
            </w:r>
          </w:p>
          <w:p w14:paraId="69E8187C" w14:textId="5600F4E4" w:rsidR="009B4AF3" w:rsidRPr="00EB018F" w:rsidRDefault="009B4AF3" w:rsidP="009B4AF3">
            <w:pPr>
              <w:pStyle w:val="ListParagraph"/>
              <w:ind w:left="1080"/>
              <w:rPr>
                <w:rFonts w:cstheme="minorHAnsi"/>
              </w:rPr>
            </w:pPr>
          </w:p>
        </w:tc>
      </w:tr>
      <w:tr w:rsidR="003F736E" w:rsidRPr="00EB018F" w14:paraId="3988037E" w14:textId="77777777" w:rsidTr="003F736E">
        <w:tc>
          <w:tcPr>
            <w:tcW w:w="1555" w:type="dxa"/>
          </w:tcPr>
          <w:p w14:paraId="0D2AB2BD" w14:textId="0E896ED0" w:rsidR="003F736E" w:rsidRPr="00EB018F" w:rsidRDefault="003F736E" w:rsidP="00950F72">
            <w:pPr>
              <w:rPr>
                <w:rFonts w:asciiTheme="minorHAnsi" w:hAnsiTheme="minorHAnsi" w:cstheme="minorHAnsi"/>
                <w:b/>
              </w:rPr>
            </w:pPr>
            <w:r w:rsidRPr="00EB018F">
              <w:rPr>
                <w:rFonts w:asciiTheme="minorHAnsi" w:hAnsiTheme="minorHAnsi" w:cstheme="minorHAnsi"/>
                <w:b/>
              </w:rPr>
              <w:t xml:space="preserve">Blood Pressure Reading </w:t>
            </w:r>
          </w:p>
        </w:tc>
        <w:tc>
          <w:tcPr>
            <w:tcW w:w="7075" w:type="dxa"/>
          </w:tcPr>
          <w:p w14:paraId="67FCE4DD" w14:textId="4DFE80C6" w:rsidR="003B43CF" w:rsidRPr="00EB018F" w:rsidRDefault="009B4AF3" w:rsidP="00FF35EE">
            <w:pPr>
              <w:pStyle w:val="ListParagraph"/>
              <w:numPr>
                <w:ilvl w:val="0"/>
                <w:numId w:val="3"/>
              </w:numPr>
              <w:rPr>
                <w:rFonts w:cstheme="minorHAnsi"/>
              </w:rPr>
            </w:pPr>
            <w:r w:rsidRPr="00EB018F">
              <w:rPr>
                <w:rFonts w:cstheme="minorHAnsi"/>
              </w:rPr>
              <w:t xml:space="preserve">Supplies: automated blood pressure cuff </w:t>
            </w:r>
          </w:p>
          <w:p w14:paraId="4C93A807" w14:textId="77777777" w:rsidR="003B43CF" w:rsidRPr="00EB018F" w:rsidRDefault="003B43CF" w:rsidP="003B43CF">
            <w:pPr>
              <w:pStyle w:val="ListParagraph"/>
              <w:ind w:left="360"/>
              <w:rPr>
                <w:rFonts w:cstheme="minorHAnsi"/>
              </w:rPr>
            </w:pPr>
          </w:p>
          <w:p w14:paraId="379F0791" w14:textId="1D3C102C" w:rsidR="003B43CF" w:rsidRPr="00EB018F" w:rsidRDefault="003B43CF" w:rsidP="00FF35EE">
            <w:pPr>
              <w:pStyle w:val="ListParagraph"/>
              <w:numPr>
                <w:ilvl w:val="0"/>
                <w:numId w:val="3"/>
              </w:numPr>
              <w:rPr>
                <w:rFonts w:cstheme="minorHAnsi"/>
                <w:color w:val="000000" w:themeColor="text1"/>
              </w:rPr>
            </w:pPr>
            <w:r w:rsidRPr="00EB018F">
              <w:rPr>
                <w:rFonts w:cstheme="minorHAnsi"/>
                <w:i/>
                <w:color w:val="000000" w:themeColor="text1"/>
              </w:rPr>
              <w:t>“</w:t>
            </w:r>
            <w:r w:rsidR="00830640" w:rsidRPr="00EB018F">
              <w:rPr>
                <w:rFonts w:cstheme="minorHAnsi"/>
                <w:i/>
                <w:color w:val="000000" w:themeColor="text1"/>
              </w:rPr>
              <w:t>Long term u</w:t>
            </w:r>
            <w:r w:rsidRPr="00EB018F">
              <w:rPr>
                <w:rFonts w:cstheme="minorHAnsi"/>
                <w:i/>
                <w:color w:val="000000" w:themeColor="text1"/>
              </w:rPr>
              <w:t xml:space="preserve">ncontrolled blood pressure can </w:t>
            </w:r>
            <w:r w:rsidR="00830640" w:rsidRPr="00EB018F">
              <w:rPr>
                <w:rFonts w:cstheme="minorHAnsi"/>
                <w:i/>
                <w:color w:val="000000" w:themeColor="text1"/>
              </w:rPr>
              <w:t xml:space="preserve">damage the filtering system of your kidneys and increase your risk for kidney disease.” </w:t>
            </w:r>
          </w:p>
          <w:p w14:paraId="6EFC8C59" w14:textId="34A47D3D" w:rsidR="003B43CF" w:rsidRPr="00EB018F" w:rsidRDefault="003B43CF" w:rsidP="003B43CF">
            <w:pPr>
              <w:rPr>
                <w:rFonts w:asciiTheme="minorHAnsi" w:hAnsiTheme="minorHAnsi" w:cstheme="minorHAnsi"/>
              </w:rPr>
            </w:pPr>
          </w:p>
          <w:p w14:paraId="0EE9D559" w14:textId="30AE047B" w:rsidR="009B4AF3" w:rsidRPr="00EB018F" w:rsidRDefault="009B4AF3" w:rsidP="00FF35EE">
            <w:pPr>
              <w:pStyle w:val="ListParagraph"/>
              <w:numPr>
                <w:ilvl w:val="0"/>
                <w:numId w:val="3"/>
              </w:numPr>
              <w:rPr>
                <w:rFonts w:cstheme="minorHAnsi"/>
              </w:rPr>
            </w:pPr>
            <w:r w:rsidRPr="00EB018F">
              <w:rPr>
                <w:rFonts w:cstheme="minorHAnsi"/>
              </w:rPr>
              <w:t>Taking blood pressure:</w:t>
            </w:r>
          </w:p>
          <w:p w14:paraId="2C3B4400" w14:textId="60E80CE3" w:rsidR="001D6EFD" w:rsidRPr="00EB018F" w:rsidRDefault="001D6EFD" w:rsidP="00FF35EE">
            <w:pPr>
              <w:pStyle w:val="ListParagraph"/>
              <w:numPr>
                <w:ilvl w:val="1"/>
                <w:numId w:val="3"/>
              </w:numPr>
              <w:rPr>
                <w:rFonts w:cstheme="minorHAnsi"/>
              </w:rPr>
            </w:pPr>
            <w:r w:rsidRPr="00EB018F">
              <w:rPr>
                <w:rFonts w:cstheme="minorHAnsi"/>
              </w:rPr>
              <w:t>Ask the participant if they are aware of what their normal blood pressure reading is</w:t>
            </w:r>
          </w:p>
          <w:p w14:paraId="5A0CE636" w14:textId="5709C0EE" w:rsidR="009B4AF3" w:rsidRPr="00EB018F" w:rsidRDefault="00BB18AC" w:rsidP="00FF35EE">
            <w:pPr>
              <w:pStyle w:val="ListParagraph"/>
              <w:numPr>
                <w:ilvl w:val="1"/>
                <w:numId w:val="3"/>
              </w:numPr>
              <w:rPr>
                <w:rFonts w:cstheme="minorHAnsi"/>
              </w:rPr>
            </w:pPr>
            <w:r w:rsidRPr="00EB018F">
              <w:rPr>
                <w:rFonts w:cstheme="minorHAnsi"/>
              </w:rPr>
              <w:t xml:space="preserve">Confirm which arm to take reading on with participant </w:t>
            </w:r>
          </w:p>
          <w:p w14:paraId="310EF2F7" w14:textId="55D4BCFB" w:rsidR="00BB18AC" w:rsidRPr="00EB018F" w:rsidRDefault="00BB18AC" w:rsidP="00FF35EE">
            <w:pPr>
              <w:pStyle w:val="ListParagraph"/>
              <w:numPr>
                <w:ilvl w:val="1"/>
                <w:numId w:val="3"/>
              </w:numPr>
              <w:rPr>
                <w:rFonts w:cstheme="minorHAnsi"/>
              </w:rPr>
            </w:pPr>
            <w:r w:rsidRPr="00EB018F">
              <w:rPr>
                <w:rFonts w:cstheme="minorHAnsi"/>
              </w:rPr>
              <w:t xml:space="preserve">Proper position – seated, back supported, feet flat on the floor, arm supported and at heart level </w:t>
            </w:r>
          </w:p>
          <w:p w14:paraId="6987AE9A" w14:textId="77777777" w:rsidR="00BB18AC" w:rsidRPr="00EB018F" w:rsidRDefault="00BB18AC" w:rsidP="00FF35EE">
            <w:pPr>
              <w:pStyle w:val="ListParagraph"/>
              <w:numPr>
                <w:ilvl w:val="1"/>
                <w:numId w:val="3"/>
              </w:numPr>
              <w:rPr>
                <w:rFonts w:cstheme="minorHAnsi"/>
              </w:rPr>
            </w:pPr>
            <w:r w:rsidRPr="00EB018F">
              <w:rPr>
                <w:rFonts w:cstheme="minorHAnsi"/>
              </w:rPr>
              <w:t xml:space="preserve">Ask participant to not talk while the reading is being done </w:t>
            </w:r>
          </w:p>
          <w:p w14:paraId="4955297F" w14:textId="7C224EAC" w:rsidR="00BB18AC" w:rsidRPr="00EB018F" w:rsidRDefault="00BB18AC" w:rsidP="00FF35EE">
            <w:pPr>
              <w:pStyle w:val="ListParagraph"/>
              <w:numPr>
                <w:ilvl w:val="1"/>
                <w:numId w:val="3"/>
              </w:numPr>
              <w:rPr>
                <w:rFonts w:cstheme="minorHAnsi"/>
              </w:rPr>
            </w:pPr>
            <w:r w:rsidRPr="00EB018F">
              <w:rPr>
                <w:rFonts w:cstheme="minorHAnsi"/>
              </w:rPr>
              <w:lastRenderedPageBreak/>
              <w:t>Confirm that you are starting before pressing “start”</w:t>
            </w:r>
            <w:r w:rsidR="00714A01" w:rsidRPr="00EB018F">
              <w:rPr>
                <w:rFonts w:cstheme="minorHAnsi"/>
              </w:rPr>
              <w:t xml:space="preserve"> on the machine </w:t>
            </w:r>
          </w:p>
          <w:p w14:paraId="0EE4282C" w14:textId="77777777" w:rsidR="006B6028" w:rsidRPr="00EB018F" w:rsidRDefault="006B6028" w:rsidP="006B6028">
            <w:pPr>
              <w:pStyle w:val="ListParagraph"/>
              <w:ind w:left="360"/>
              <w:rPr>
                <w:rFonts w:cstheme="minorHAnsi"/>
              </w:rPr>
            </w:pPr>
          </w:p>
          <w:p w14:paraId="1D44E034" w14:textId="3FE68563" w:rsidR="00BB18AC" w:rsidRPr="00EB018F" w:rsidRDefault="00BE0959" w:rsidP="00FF35EE">
            <w:pPr>
              <w:pStyle w:val="ListParagraph"/>
              <w:numPr>
                <w:ilvl w:val="0"/>
                <w:numId w:val="3"/>
              </w:numPr>
              <w:rPr>
                <w:rFonts w:cstheme="minorHAnsi"/>
              </w:rPr>
            </w:pPr>
            <w:r w:rsidRPr="00EB018F">
              <w:rPr>
                <w:rFonts w:cstheme="minorHAnsi"/>
              </w:rPr>
              <w:t>Only take one measurement unless the reading is abnormally high and the participant does not have a history of hypertension</w:t>
            </w:r>
            <w:r w:rsidR="008C3D34" w:rsidRPr="00EB018F">
              <w:rPr>
                <w:rFonts w:cstheme="minorHAnsi"/>
              </w:rPr>
              <w:t xml:space="preserve"> in which case repeat the reading</w:t>
            </w:r>
          </w:p>
          <w:p w14:paraId="47365B53" w14:textId="77777777" w:rsidR="006B6028" w:rsidRPr="00EB018F" w:rsidRDefault="006B6028" w:rsidP="006B6028">
            <w:pPr>
              <w:pStyle w:val="ListParagraph"/>
              <w:ind w:left="360"/>
              <w:rPr>
                <w:rFonts w:cstheme="minorHAnsi"/>
              </w:rPr>
            </w:pPr>
          </w:p>
          <w:p w14:paraId="5CD6C651" w14:textId="36E5900B" w:rsidR="00210796" w:rsidRPr="00EB018F" w:rsidRDefault="00D20AAD" w:rsidP="00FF35EE">
            <w:pPr>
              <w:pStyle w:val="ListParagraph"/>
              <w:numPr>
                <w:ilvl w:val="0"/>
                <w:numId w:val="3"/>
              </w:numPr>
              <w:rPr>
                <w:rFonts w:cstheme="minorHAnsi"/>
              </w:rPr>
            </w:pPr>
            <w:r w:rsidRPr="00EB018F">
              <w:rPr>
                <w:rFonts w:cstheme="minorHAnsi"/>
              </w:rPr>
              <w:t>Describe</w:t>
            </w:r>
            <w:r w:rsidR="00210796" w:rsidRPr="00EB018F">
              <w:rPr>
                <w:rFonts w:cstheme="minorHAnsi"/>
              </w:rPr>
              <w:t xml:space="preserve"> the appropriate target for the </w:t>
            </w:r>
            <w:r w:rsidR="006B6028" w:rsidRPr="00EB018F">
              <w:rPr>
                <w:rFonts w:cstheme="minorHAnsi"/>
              </w:rPr>
              <w:t xml:space="preserve">participant </w:t>
            </w:r>
            <w:r w:rsidR="00210796" w:rsidRPr="00EB018F">
              <w:rPr>
                <w:rFonts w:cstheme="minorHAnsi"/>
              </w:rPr>
              <w:t xml:space="preserve"> </w:t>
            </w:r>
          </w:p>
          <w:p w14:paraId="092AA6BA" w14:textId="77777777" w:rsidR="00210796" w:rsidRPr="00EB018F" w:rsidRDefault="00210796" w:rsidP="00FF35EE">
            <w:pPr>
              <w:pStyle w:val="ListParagraph"/>
              <w:numPr>
                <w:ilvl w:val="1"/>
                <w:numId w:val="3"/>
              </w:numPr>
              <w:rPr>
                <w:rFonts w:cstheme="minorHAnsi"/>
              </w:rPr>
            </w:pPr>
            <w:r w:rsidRPr="00EB018F">
              <w:rPr>
                <w:rFonts w:cstheme="minorHAnsi"/>
              </w:rPr>
              <w:t xml:space="preserve">Systolic blood pressure </w:t>
            </w:r>
          </w:p>
          <w:p w14:paraId="28497368" w14:textId="4AD40477" w:rsidR="00210796" w:rsidRPr="00EB018F" w:rsidRDefault="00210796" w:rsidP="00FF35EE">
            <w:pPr>
              <w:pStyle w:val="ListParagraph"/>
              <w:numPr>
                <w:ilvl w:val="2"/>
                <w:numId w:val="3"/>
              </w:numPr>
              <w:rPr>
                <w:rFonts w:cstheme="minorHAnsi"/>
              </w:rPr>
            </w:pPr>
            <w:r w:rsidRPr="00EB018F">
              <w:rPr>
                <w:rFonts w:cstheme="minorHAnsi"/>
              </w:rPr>
              <w:t xml:space="preserve">&lt; 120 mmHg – if </w:t>
            </w:r>
            <w:r w:rsidR="006B6028" w:rsidRPr="00EB018F">
              <w:rPr>
                <w:rFonts w:cstheme="minorHAnsi"/>
              </w:rPr>
              <w:t>participant</w:t>
            </w:r>
            <w:r w:rsidRPr="00EB018F">
              <w:rPr>
                <w:rFonts w:cstheme="minorHAnsi"/>
              </w:rPr>
              <w:t xml:space="preserve"> has been advised by physician to maintain tighter control due to heart health problems (e.g., heart attack) </w:t>
            </w:r>
          </w:p>
          <w:p w14:paraId="6C8E3898" w14:textId="4DCC5720" w:rsidR="00210796" w:rsidRPr="00EB018F" w:rsidRDefault="00210796" w:rsidP="00FF35EE">
            <w:pPr>
              <w:pStyle w:val="ListParagraph"/>
              <w:numPr>
                <w:ilvl w:val="2"/>
                <w:numId w:val="3"/>
              </w:numPr>
              <w:rPr>
                <w:rFonts w:cstheme="minorHAnsi"/>
              </w:rPr>
            </w:pPr>
            <w:r w:rsidRPr="00EB018F">
              <w:rPr>
                <w:rFonts w:cstheme="minorHAnsi"/>
              </w:rPr>
              <w:t xml:space="preserve">&lt; 130 mmHg – if </w:t>
            </w:r>
            <w:r w:rsidR="006B6028" w:rsidRPr="00EB018F">
              <w:rPr>
                <w:rFonts w:cstheme="minorHAnsi"/>
              </w:rPr>
              <w:t>participant</w:t>
            </w:r>
            <w:r w:rsidRPr="00EB018F">
              <w:rPr>
                <w:rFonts w:cstheme="minorHAnsi"/>
              </w:rPr>
              <w:t xml:space="preserve"> </w:t>
            </w:r>
            <w:r w:rsidR="008C3D34" w:rsidRPr="00EB018F">
              <w:rPr>
                <w:rFonts w:cstheme="minorHAnsi"/>
              </w:rPr>
              <w:t>has diabetes</w:t>
            </w:r>
            <w:r w:rsidRPr="00EB018F">
              <w:rPr>
                <w:rFonts w:cstheme="minorHAnsi"/>
              </w:rPr>
              <w:t xml:space="preserve"> </w:t>
            </w:r>
          </w:p>
          <w:p w14:paraId="1CCFA98B" w14:textId="3979581B" w:rsidR="00210796" w:rsidRPr="00EB018F" w:rsidRDefault="00210796" w:rsidP="00FF35EE">
            <w:pPr>
              <w:pStyle w:val="ListParagraph"/>
              <w:numPr>
                <w:ilvl w:val="2"/>
                <w:numId w:val="3"/>
              </w:numPr>
              <w:rPr>
                <w:rFonts w:cstheme="minorHAnsi"/>
              </w:rPr>
            </w:pPr>
            <w:r w:rsidRPr="00EB018F">
              <w:rPr>
                <w:rFonts w:cstheme="minorHAnsi"/>
              </w:rPr>
              <w:t xml:space="preserve">&lt; 140 mmHg – if </w:t>
            </w:r>
            <w:r w:rsidR="006B6028" w:rsidRPr="00EB018F">
              <w:rPr>
                <w:rFonts w:cstheme="minorHAnsi"/>
              </w:rPr>
              <w:t>participant</w:t>
            </w:r>
            <w:r w:rsidRPr="00EB018F">
              <w:rPr>
                <w:rFonts w:cstheme="minorHAnsi"/>
              </w:rPr>
              <w:t xml:space="preserve"> cannot tolerate a lower target (e.g., experiences symptoms of dizziness, fainting, orthostatic hypotension</w:t>
            </w:r>
            <w:r w:rsidR="008C3D34" w:rsidRPr="00EB018F">
              <w:rPr>
                <w:rFonts w:cstheme="minorHAnsi"/>
              </w:rPr>
              <w:t>, falls risk</w:t>
            </w:r>
            <w:r w:rsidRPr="00EB018F">
              <w:rPr>
                <w:rFonts w:cstheme="minorHAnsi"/>
              </w:rPr>
              <w:t xml:space="preserve">) </w:t>
            </w:r>
          </w:p>
          <w:p w14:paraId="3A17AE57" w14:textId="1E617EA9" w:rsidR="00BE0959" w:rsidRPr="00EB018F" w:rsidRDefault="00BE0959" w:rsidP="00BE0959">
            <w:pPr>
              <w:pStyle w:val="ListParagraph"/>
              <w:ind w:left="360"/>
              <w:rPr>
                <w:rFonts w:cstheme="minorHAnsi"/>
              </w:rPr>
            </w:pPr>
          </w:p>
        </w:tc>
      </w:tr>
    </w:tbl>
    <w:p w14:paraId="126CCC24" w14:textId="77777777" w:rsidR="002B0568" w:rsidRPr="00EB018F" w:rsidRDefault="002B0568" w:rsidP="002B0568">
      <w:pPr>
        <w:rPr>
          <w:rFonts w:asciiTheme="minorHAnsi" w:hAnsiTheme="minorHAnsi" w:cstheme="minorHAnsi"/>
          <w:color w:val="4472C4" w:themeColor="accent1"/>
        </w:rPr>
      </w:pPr>
    </w:p>
    <w:p w14:paraId="72E03A65" w14:textId="77777777" w:rsidR="002B0568" w:rsidRPr="00EB018F" w:rsidRDefault="002B0568" w:rsidP="002B0568">
      <w:pPr>
        <w:rPr>
          <w:rFonts w:asciiTheme="minorHAnsi" w:hAnsiTheme="minorHAnsi" w:cstheme="minorHAnsi"/>
          <w:color w:val="4472C4" w:themeColor="accent1"/>
        </w:rPr>
      </w:pPr>
    </w:p>
    <w:p w14:paraId="1F2D332C" w14:textId="77777777" w:rsidR="002B0568" w:rsidRPr="00EB018F" w:rsidRDefault="002B0568" w:rsidP="002B0568">
      <w:pPr>
        <w:rPr>
          <w:rFonts w:asciiTheme="minorHAnsi" w:hAnsiTheme="minorHAnsi" w:cstheme="minorHAnsi"/>
          <w:color w:val="4472C4" w:themeColor="accent1"/>
        </w:rPr>
      </w:pPr>
    </w:p>
    <w:p w14:paraId="2410E9D7" w14:textId="736D7125" w:rsidR="002B0568" w:rsidRPr="00EB018F" w:rsidRDefault="002B0568" w:rsidP="002B0568">
      <w:pPr>
        <w:jc w:val="center"/>
        <w:rPr>
          <w:rFonts w:asciiTheme="minorHAnsi" w:hAnsiTheme="minorHAnsi" w:cstheme="minorHAnsi"/>
        </w:rPr>
      </w:pPr>
      <w:r w:rsidRPr="00EB018F">
        <w:rPr>
          <w:rFonts w:asciiTheme="minorHAnsi" w:hAnsiTheme="minorHAnsi" w:cstheme="minorHAnsi"/>
        </w:rPr>
        <w:t>-End of Station</w:t>
      </w:r>
      <w:r w:rsidR="0006520A">
        <w:rPr>
          <w:rFonts w:asciiTheme="minorHAnsi" w:hAnsiTheme="minorHAnsi" w:cstheme="minorHAnsi"/>
        </w:rPr>
        <w:t xml:space="preserve"> B</w:t>
      </w:r>
      <w:r w:rsidRPr="00EB018F">
        <w:rPr>
          <w:rFonts w:asciiTheme="minorHAnsi" w:hAnsiTheme="minorHAnsi" w:cstheme="minorHAnsi"/>
        </w:rPr>
        <w:t>-</w:t>
      </w:r>
    </w:p>
    <w:p w14:paraId="52D7F72F" w14:textId="4EF81DCD" w:rsidR="009B6656" w:rsidRPr="00EB018F" w:rsidRDefault="009B6656" w:rsidP="00950F72">
      <w:pPr>
        <w:rPr>
          <w:rFonts w:asciiTheme="minorHAnsi" w:hAnsiTheme="minorHAnsi" w:cstheme="minorHAnsi"/>
          <w:color w:val="4472C4" w:themeColor="accent1"/>
          <w:lang w:val="en-CA"/>
        </w:rPr>
      </w:pPr>
    </w:p>
    <w:p w14:paraId="35A4B96A" w14:textId="65034B0B" w:rsidR="00DA027E" w:rsidRPr="00EB018F" w:rsidRDefault="00DA027E" w:rsidP="00950F72">
      <w:pPr>
        <w:rPr>
          <w:rFonts w:asciiTheme="minorHAnsi" w:hAnsiTheme="minorHAnsi" w:cstheme="minorHAnsi"/>
          <w:i/>
          <w:color w:val="4472C4" w:themeColor="accent1"/>
          <w:lang w:val="en-CA"/>
        </w:rPr>
      </w:pPr>
    </w:p>
    <w:p w14:paraId="4A62DCA8" w14:textId="4DB7F5F1" w:rsidR="000562BF" w:rsidRPr="00EB018F" w:rsidRDefault="000562BF" w:rsidP="00950F72">
      <w:pPr>
        <w:rPr>
          <w:rFonts w:asciiTheme="minorHAnsi" w:hAnsiTheme="minorHAnsi" w:cstheme="minorHAnsi"/>
          <w:i/>
          <w:color w:val="4472C4" w:themeColor="accent1"/>
          <w:lang w:val="en-CA"/>
        </w:rPr>
      </w:pPr>
    </w:p>
    <w:p w14:paraId="25630162" w14:textId="6238D67B" w:rsidR="000562BF" w:rsidRPr="00EB018F" w:rsidRDefault="000562BF" w:rsidP="00950F72">
      <w:pPr>
        <w:rPr>
          <w:rFonts w:asciiTheme="minorHAnsi" w:hAnsiTheme="minorHAnsi" w:cstheme="minorHAnsi"/>
          <w:i/>
          <w:color w:val="4472C4" w:themeColor="accent1"/>
          <w:lang w:val="en-CA"/>
        </w:rPr>
      </w:pPr>
    </w:p>
    <w:p w14:paraId="39890A45" w14:textId="595BCDE2" w:rsidR="000562BF" w:rsidRPr="00EB018F" w:rsidRDefault="000562BF" w:rsidP="00950F72">
      <w:pPr>
        <w:rPr>
          <w:rFonts w:asciiTheme="minorHAnsi" w:hAnsiTheme="minorHAnsi" w:cstheme="minorHAnsi"/>
          <w:i/>
          <w:color w:val="4472C4" w:themeColor="accent1"/>
          <w:lang w:val="en-CA"/>
        </w:rPr>
      </w:pPr>
    </w:p>
    <w:p w14:paraId="31F6489E" w14:textId="504CB65B" w:rsidR="000562BF" w:rsidRPr="00EB018F" w:rsidRDefault="000562BF" w:rsidP="00950F72">
      <w:pPr>
        <w:rPr>
          <w:rFonts w:asciiTheme="minorHAnsi" w:hAnsiTheme="minorHAnsi" w:cstheme="minorHAnsi"/>
          <w:i/>
          <w:color w:val="4472C4" w:themeColor="accent1"/>
          <w:lang w:val="en-CA"/>
        </w:rPr>
      </w:pPr>
    </w:p>
    <w:p w14:paraId="29FC9C8C" w14:textId="5B0E7861" w:rsidR="000562BF" w:rsidRPr="00EB018F" w:rsidRDefault="000562BF" w:rsidP="00950F72">
      <w:pPr>
        <w:rPr>
          <w:rFonts w:asciiTheme="minorHAnsi" w:hAnsiTheme="minorHAnsi" w:cstheme="minorHAnsi"/>
          <w:i/>
          <w:color w:val="4472C4" w:themeColor="accent1"/>
          <w:lang w:val="en-CA"/>
        </w:rPr>
      </w:pPr>
    </w:p>
    <w:p w14:paraId="552D130E" w14:textId="3D40D68E" w:rsidR="000562BF" w:rsidRPr="00EB018F" w:rsidRDefault="000562BF" w:rsidP="00950F72">
      <w:pPr>
        <w:rPr>
          <w:rFonts w:asciiTheme="minorHAnsi" w:hAnsiTheme="minorHAnsi" w:cstheme="minorHAnsi"/>
          <w:i/>
          <w:color w:val="4472C4" w:themeColor="accent1"/>
          <w:lang w:val="en-CA"/>
        </w:rPr>
      </w:pPr>
    </w:p>
    <w:p w14:paraId="7B73D096" w14:textId="251603E1" w:rsidR="000562BF" w:rsidRPr="00EB018F" w:rsidRDefault="000562BF" w:rsidP="00950F72">
      <w:pPr>
        <w:rPr>
          <w:rFonts w:asciiTheme="minorHAnsi" w:hAnsiTheme="minorHAnsi" w:cstheme="minorHAnsi"/>
          <w:i/>
          <w:color w:val="4472C4" w:themeColor="accent1"/>
          <w:lang w:val="en-CA"/>
        </w:rPr>
      </w:pPr>
    </w:p>
    <w:p w14:paraId="589F8C1A" w14:textId="7BCEB894" w:rsidR="000562BF" w:rsidRPr="00EB018F" w:rsidRDefault="000562BF" w:rsidP="00950F72">
      <w:pPr>
        <w:rPr>
          <w:rFonts w:asciiTheme="minorHAnsi" w:hAnsiTheme="minorHAnsi" w:cstheme="minorHAnsi"/>
          <w:i/>
          <w:color w:val="4472C4" w:themeColor="accent1"/>
          <w:lang w:val="en-CA"/>
        </w:rPr>
      </w:pPr>
    </w:p>
    <w:p w14:paraId="448BFEA0" w14:textId="49B41984" w:rsidR="000562BF" w:rsidRPr="00EB018F" w:rsidRDefault="000562BF" w:rsidP="00950F72">
      <w:pPr>
        <w:rPr>
          <w:rFonts w:asciiTheme="minorHAnsi" w:hAnsiTheme="minorHAnsi" w:cstheme="minorHAnsi"/>
          <w:i/>
          <w:color w:val="4472C4" w:themeColor="accent1"/>
          <w:lang w:val="en-CA"/>
        </w:rPr>
      </w:pPr>
    </w:p>
    <w:p w14:paraId="1D43AB2E" w14:textId="480ACF77" w:rsidR="000562BF" w:rsidRPr="00EB018F" w:rsidRDefault="000562BF" w:rsidP="00950F72">
      <w:pPr>
        <w:rPr>
          <w:rFonts w:asciiTheme="minorHAnsi" w:hAnsiTheme="minorHAnsi" w:cstheme="minorHAnsi"/>
          <w:i/>
          <w:color w:val="4472C4" w:themeColor="accent1"/>
          <w:lang w:val="en-CA"/>
        </w:rPr>
      </w:pPr>
    </w:p>
    <w:p w14:paraId="61C5D435" w14:textId="7D6AD622" w:rsidR="000562BF" w:rsidRPr="00EB018F" w:rsidRDefault="000562BF" w:rsidP="00950F72">
      <w:pPr>
        <w:rPr>
          <w:rFonts w:asciiTheme="minorHAnsi" w:hAnsiTheme="minorHAnsi" w:cstheme="minorHAnsi"/>
          <w:i/>
          <w:color w:val="4472C4" w:themeColor="accent1"/>
          <w:lang w:val="en-CA"/>
        </w:rPr>
      </w:pPr>
    </w:p>
    <w:p w14:paraId="06A5D13D" w14:textId="2258C071" w:rsidR="000562BF" w:rsidRPr="00EB018F" w:rsidRDefault="000562BF" w:rsidP="00950F72">
      <w:pPr>
        <w:rPr>
          <w:rFonts w:asciiTheme="minorHAnsi" w:hAnsiTheme="minorHAnsi" w:cstheme="minorHAnsi"/>
          <w:i/>
          <w:color w:val="4472C4" w:themeColor="accent1"/>
          <w:lang w:val="en-CA"/>
        </w:rPr>
      </w:pPr>
    </w:p>
    <w:p w14:paraId="41DB7A21" w14:textId="1BE91DFB" w:rsidR="000562BF" w:rsidRPr="00EB018F" w:rsidRDefault="000562BF" w:rsidP="00950F72">
      <w:pPr>
        <w:rPr>
          <w:rFonts w:asciiTheme="minorHAnsi" w:hAnsiTheme="minorHAnsi" w:cstheme="minorHAnsi"/>
          <w:i/>
          <w:color w:val="4472C4" w:themeColor="accent1"/>
          <w:lang w:val="en-CA"/>
        </w:rPr>
      </w:pPr>
    </w:p>
    <w:p w14:paraId="592FDF6D" w14:textId="1C9B501C" w:rsidR="000562BF" w:rsidRPr="00EB018F" w:rsidRDefault="000562BF" w:rsidP="00950F72">
      <w:pPr>
        <w:rPr>
          <w:rFonts w:asciiTheme="minorHAnsi" w:hAnsiTheme="minorHAnsi" w:cstheme="minorHAnsi"/>
          <w:i/>
          <w:color w:val="4472C4" w:themeColor="accent1"/>
          <w:lang w:val="en-CA"/>
        </w:rPr>
      </w:pPr>
    </w:p>
    <w:p w14:paraId="0D5D1126" w14:textId="4667A384" w:rsidR="000562BF" w:rsidRPr="00EB018F" w:rsidRDefault="000562BF" w:rsidP="00950F72">
      <w:pPr>
        <w:rPr>
          <w:rFonts w:asciiTheme="minorHAnsi" w:hAnsiTheme="minorHAnsi" w:cstheme="minorHAnsi"/>
          <w:i/>
          <w:color w:val="4472C4" w:themeColor="accent1"/>
          <w:lang w:val="en-CA"/>
        </w:rPr>
      </w:pPr>
    </w:p>
    <w:p w14:paraId="10F8C816" w14:textId="3320B242" w:rsidR="000562BF" w:rsidRPr="00EB018F" w:rsidRDefault="000562BF" w:rsidP="00950F72">
      <w:pPr>
        <w:rPr>
          <w:rFonts w:asciiTheme="minorHAnsi" w:hAnsiTheme="minorHAnsi" w:cstheme="minorHAnsi"/>
          <w:i/>
          <w:color w:val="4472C4" w:themeColor="accent1"/>
          <w:lang w:val="en-CA"/>
        </w:rPr>
      </w:pPr>
    </w:p>
    <w:p w14:paraId="086365A5" w14:textId="683F3259" w:rsidR="000562BF" w:rsidRPr="00EB018F" w:rsidRDefault="000562BF" w:rsidP="00950F72">
      <w:pPr>
        <w:rPr>
          <w:rFonts w:asciiTheme="minorHAnsi" w:hAnsiTheme="minorHAnsi" w:cstheme="minorHAnsi"/>
          <w:i/>
          <w:color w:val="4472C4" w:themeColor="accent1"/>
          <w:lang w:val="en-CA"/>
        </w:rPr>
      </w:pPr>
    </w:p>
    <w:p w14:paraId="5B7B5E24" w14:textId="10B8026A" w:rsidR="000562BF" w:rsidRDefault="000562BF" w:rsidP="00950F72">
      <w:pPr>
        <w:rPr>
          <w:rFonts w:asciiTheme="minorHAnsi" w:hAnsiTheme="minorHAnsi" w:cstheme="minorHAnsi"/>
          <w:i/>
          <w:color w:val="4472C4" w:themeColor="accent1"/>
          <w:lang w:val="en-CA"/>
        </w:rPr>
      </w:pPr>
    </w:p>
    <w:p w14:paraId="7E41542D" w14:textId="0DB556C5" w:rsidR="00FE366F" w:rsidRDefault="00FE366F" w:rsidP="00950F72">
      <w:pPr>
        <w:rPr>
          <w:rFonts w:asciiTheme="minorHAnsi" w:hAnsiTheme="minorHAnsi" w:cstheme="minorHAnsi"/>
          <w:i/>
          <w:color w:val="4472C4" w:themeColor="accent1"/>
          <w:lang w:val="en-CA"/>
        </w:rPr>
      </w:pPr>
    </w:p>
    <w:p w14:paraId="32A8C1A1" w14:textId="0F18F936" w:rsidR="000562BF" w:rsidRPr="00EB018F" w:rsidRDefault="000562BF" w:rsidP="00950F72">
      <w:pPr>
        <w:rPr>
          <w:rFonts w:asciiTheme="minorHAnsi" w:hAnsiTheme="minorHAnsi" w:cstheme="minorHAnsi"/>
          <w:i/>
          <w:color w:val="4472C4" w:themeColor="accent1"/>
          <w:lang w:val="en-CA"/>
        </w:rPr>
      </w:pPr>
    </w:p>
    <w:p w14:paraId="37E7746C" w14:textId="77777777" w:rsidR="000562BF" w:rsidRPr="00EB018F" w:rsidRDefault="000562BF" w:rsidP="00950F72">
      <w:pPr>
        <w:rPr>
          <w:rFonts w:asciiTheme="minorHAnsi" w:hAnsiTheme="minorHAnsi" w:cstheme="minorHAnsi"/>
          <w:i/>
          <w:color w:val="4472C4" w:themeColor="accent1"/>
          <w:lang w:val="en-CA"/>
        </w:rPr>
      </w:pPr>
    </w:p>
    <w:tbl>
      <w:tblPr>
        <w:tblStyle w:val="TableGrid"/>
        <w:tblW w:w="0" w:type="auto"/>
        <w:tblLook w:val="04A0" w:firstRow="1" w:lastRow="0" w:firstColumn="1" w:lastColumn="0" w:noHBand="0" w:noVBand="1"/>
      </w:tblPr>
      <w:tblGrid>
        <w:gridCol w:w="8630"/>
      </w:tblGrid>
      <w:tr w:rsidR="006358AC" w:rsidRPr="00EB018F" w14:paraId="78AF06C5" w14:textId="77777777" w:rsidTr="006358AC">
        <w:tc>
          <w:tcPr>
            <w:tcW w:w="8630" w:type="dxa"/>
            <w:shd w:val="clear" w:color="auto" w:fill="FFF2CC" w:themeFill="accent4" w:themeFillTint="33"/>
          </w:tcPr>
          <w:p w14:paraId="6F325335" w14:textId="5B3069FB" w:rsidR="006358AC" w:rsidRPr="00EB018F" w:rsidRDefault="00DA21CB" w:rsidP="00C0103B">
            <w:pPr>
              <w:rPr>
                <w:rFonts w:asciiTheme="minorHAnsi" w:hAnsiTheme="minorHAnsi" w:cstheme="minorHAnsi"/>
                <w:sz w:val="32"/>
              </w:rPr>
            </w:pPr>
            <w:r w:rsidRPr="00EB018F">
              <w:rPr>
                <w:rFonts w:asciiTheme="minorHAnsi" w:hAnsiTheme="minorHAnsi" w:cstheme="minorHAnsi"/>
                <w:b/>
                <w:sz w:val="32"/>
              </w:rPr>
              <w:lastRenderedPageBreak/>
              <w:t xml:space="preserve">Station </w:t>
            </w:r>
            <w:r w:rsidR="00E13799">
              <w:rPr>
                <w:rFonts w:asciiTheme="minorHAnsi" w:hAnsiTheme="minorHAnsi" w:cstheme="minorHAnsi"/>
                <w:b/>
                <w:sz w:val="32"/>
              </w:rPr>
              <w:t>C</w:t>
            </w:r>
            <w:r w:rsidR="006358AC" w:rsidRPr="00EB018F">
              <w:rPr>
                <w:rFonts w:asciiTheme="minorHAnsi" w:hAnsiTheme="minorHAnsi" w:cstheme="minorHAnsi"/>
                <w:b/>
                <w:sz w:val="32"/>
              </w:rPr>
              <w:t xml:space="preserve">: </w:t>
            </w:r>
            <w:r w:rsidR="006358AC" w:rsidRPr="00EB018F">
              <w:rPr>
                <w:rFonts w:asciiTheme="minorHAnsi" w:hAnsiTheme="minorHAnsi" w:cstheme="minorHAnsi"/>
                <w:sz w:val="32"/>
              </w:rPr>
              <w:t>eGFR, Medications, Risk Factors</w:t>
            </w:r>
            <w:r w:rsidR="006358AC" w:rsidRPr="00EB018F">
              <w:rPr>
                <w:rFonts w:asciiTheme="minorHAnsi" w:hAnsiTheme="minorHAnsi" w:cstheme="minorHAnsi"/>
                <w:b/>
                <w:sz w:val="32"/>
              </w:rPr>
              <w:t xml:space="preserve"> </w:t>
            </w:r>
          </w:p>
        </w:tc>
      </w:tr>
    </w:tbl>
    <w:p w14:paraId="21AB742E" w14:textId="77777777" w:rsidR="006358AC" w:rsidRPr="00EB018F" w:rsidRDefault="006358AC" w:rsidP="00950F72">
      <w:pPr>
        <w:rPr>
          <w:rFonts w:asciiTheme="minorHAnsi" w:hAnsiTheme="minorHAnsi" w:cstheme="minorHAnsi"/>
          <w:color w:val="4472C4" w:themeColor="accent1"/>
          <w:lang w:val="en-CA"/>
        </w:rPr>
      </w:pPr>
    </w:p>
    <w:p w14:paraId="1ECB36DC" w14:textId="0E4C39B4" w:rsidR="006358AC" w:rsidRPr="00EB018F" w:rsidRDefault="006358AC" w:rsidP="00950F72">
      <w:pPr>
        <w:rPr>
          <w:rFonts w:asciiTheme="minorHAnsi" w:hAnsiTheme="minorHAnsi" w:cstheme="minorHAnsi"/>
          <w:i/>
          <w:lang w:val="en-CA"/>
        </w:rPr>
      </w:pPr>
      <w:r w:rsidRPr="00EB018F">
        <w:rPr>
          <w:rFonts w:asciiTheme="minorHAnsi" w:hAnsiTheme="minorHAnsi" w:cstheme="minorHAnsi"/>
          <w:i/>
          <w:lang w:val="en-CA"/>
        </w:rPr>
        <w:t>“At this statio</w:t>
      </w:r>
      <w:r w:rsidR="00CD485A" w:rsidRPr="00EB018F">
        <w:rPr>
          <w:rFonts w:asciiTheme="minorHAnsi" w:hAnsiTheme="minorHAnsi" w:cstheme="minorHAnsi"/>
          <w:i/>
          <w:lang w:val="en-CA"/>
        </w:rPr>
        <w:t xml:space="preserve">n, we are going </w:t>
      </w:r>
      <w:r w:rsidR="00E13799">
        <w:rPr>
          <w:rFonts w:asciiTheme="minorHAnsi" w:hAnsiTheme="minorHAnsi" w:cstheme="minorHAnsi"/>
          <w:i/>
          <w:lang w:val="en-CA"/>
        </w:rPr>
        <w:t>use your lab results</w:t>
      </w:r>
      <w:r w:rsidR="0073341E">
        <w:rPr>
          <w:rFonts w:asciiTheme="minorHAnsi" w:hAnsiTheme="minorHAnsi" w:cstheme="minorHAnsi"/>
          <w:i/>
          <w:lang w:val="en-CA"/>
        </w:rPr>
        <w:t xml:space="preserve"> (if available)</w:t>
      </w:r>
      <w:r w:rsidR="00CD485A" w:rsidRPr="00EB018F">
        <w:rPr>
          <w:rFonts w:asciiTheme="minorHAnsi" w:hAnsiTheme="minorHAnsi" w:cstheme="minorHAnsi"/>
          <w:i/>
          <w:lang w:val="en-CA"/>
        </w:rPr>
        <w:t xml:space="preserve"> to measure your kidney function. We will also be going over any medications you are taking as well as any risk factors you may have for kidney disease. Do you have any questions before we start?” </w:t>
      </w:r>
      <w:r w:rsidRPr="00EB018F">
        <w:rPr>
          <w:rFonts w:asciiTheme="minorHAnsi" w:hAnsiTheme="minorHAnsi" w:cstheme="minorHAnsi"/>
          <w:i/>
          <w:lang w:val="en-CA"/>
        </w:rPr>
        <w:t xml:space="preserve"> </w:t>
      </w:r>
    </w:p>
    <w:p w14:paraId="035AED95" w14:textId="550642CF" w:rsidR="006358AC" w:rsidRPr="00EB018F" w:rsidRDefault="006358AC" w:rsidP="00950F72">
      <w:pPr>
        <w:rPr>
          <w:rFonts w:asciiTheme="minorHAnsi" w:hAnsiTheme="minorHAnsi" w:cstheme="minorHAnsi"/>
          <w:color w:val="4472C4" w:themeColor="accent1"/>
          <w:lang w:val="en-CA"/>
        </w:rPr>
      </w:pPr>
    </w:p>
    <w:tbl>
      <w:tblPr>
        <w:tblStyle w:val="TableGrid"/>
        <w:tblW w:w="0" w:type="auto"/>
        <w:tblLook w:val="04A0" w:firstRow="1" w:lastRow="0" w:firstColumn="1" w:lastColumn="0" w:noHBand="0" w:noVBand="1"/>
      </w:tblPr>
      <w:tblGrid>
        <w:gridCol w:w="1555"/>
        <w:gridCol w:w="7075"/>
      </w:tblGrid>
      <w:tr w:rsidR="00CD485A" w:rsidRPr="00EB018F" w14:paraId="3552F141" w14:textId="77777777" w:rsidTr="00C0103B">
        <w:tc>
          <w:tcPr>
            <w:tcW w:w="1555" w:type="dxa"/>
          </w:tcPr>
          <w:p w14:paraId="1EC72342" w14:textId="5F4A2847" w:rsidR="00CD485A" w:rsidRPr="00EB018F" w:rsidRDefault="00CD485A" w:rsidP="00C0103B">
            <w:pPr>
              <w:rPr>
                <w:rFonts w:asciiTheme="minorHAnsi" w:hAnsiTheme="minorHAnsi" w:cstheme="minorHAnsi"/>
                <w:b/>
              </w:rPr>
            </w:pPr>
            <w:r w:rsidRPr="00EB018F">
              <w:rPr>
                <w:rFonts w:asciiTheme="minorHAnsi" w:hAnsiTheme="minorHAnsi" w:cstheme="minorHAnsi"/>
                <w:b/>
              </w:rPr>
              <w:t>eGFR</w:t>
            </w:r>
            <w:bookmarkStart w:id="0" w:name="_GoBack"/>
            <w:bookmarkEnd w:id="0"/>
          </w:p>
        </w:tc>
        <w:tc>
          <w:tcPr>
            <w:tcW w:w="7075" w:type="dxa"/>
          </w:tcPr>
          <w:p w14:paraId="3239E3CB" w14:textId="481E0506" w:rsidR="00873644" w:rsidRPr="00933BEB" w:rsidRDefault="00873644" w:rsidP="00933BEB">
            <w:pPr>
              <w:pStyle w:val="ListParagraph"/>
              <w:numPr>
                <w:ilvl w:val="0"/>
                <w:numId w:val="23"/>
              </w:numPr>
              <w:rPr>
                <w:rFonts w:cstheme="minorHAnsi"/>
                <w:color w:val="000000" w:themeColor="text1"/>
              </w:rPr>
            </w:pPr>
            <w:r w:rsidRPr="00933BEB">
              <w:rPr>
                <w:rFonts w:cstheme="minorHAnsi"/>
                <w:color w:val="000000" w:themeColor="text1"/>
              </w:rPr>
              <w:t xml:space="preserve">Educational points – key messages: </w:t>
            </w:r>
          </w:p>
          <w:p w14:paraId="7F61AC61" w14:textId="63275632" w:rsidR="00873644" w:rsidRPr="00EB018F" w:rsidRDefault="00873644" w:rsidP="00FF35EE">
            <w:pPr>
              <w:pStyle w:val="ListParagraph"/>
              <w:numPr>
                <w:ilvl w:val="1"/>
                <w:numId w:val="3"/>
              </w:numPr>
              <w:rPr>
                <w:rFonts w:cstheme="minorHAnsi"/>
                <w:color w:val="000000" w:themeColor="text1"/>
              </w:rPr>
            </w:pPr>
            <w:r w:rsidRPr="00EB018F">
              <w:rPr>
                <w:rFonts w:cstheme="minorHAnsi"/>
                <w:color w:val="000000" w:themeColor="text1"/>
              </w:rPr>
              <w:t xml:space="preserve">We will be using </w:t>
            </w:r>
            <w:r w:rsidR="00933BEB">
              <w:rPr>
                <w:rFonts w:cstheme="minorHAnsi"/>
                <w:color w:val="000000" w:themeColor="text1"/>
              </w:rPr>
              <w:t>your serum creatinine levels from lab results</w:t>
            </w:r>
            <w:r w:rsidR="0073341E">
              <w:rPr>
                <w:rFonts w:cstheme="minorHAnsi"/>
                <w:color w:val="000000" w:themeColor="text1"/>
              </w:rPr>
              <w:t xml:space="preserve"> (if available) </w:t>
            </w:r>
            <w:r w:rsidR="00933BEB">
              <w:rPr>
                <w:rFonts w:cstheme="minorHAnsi"/>
                <w:color w:val="000000" w:themeColor="text1"/>
              </w:rPr>
              <w:t>to measure kidney function</w:t>
            </w:r>
          </w:p>
          <w:p w14:paraId="71E4B816" w14:textId="42B39B82" w:rsidR="00873644" w:rsidRPr="00EB018F" w:rsidRDefault="00873644" w:rsidP="00FF35EE">
            <w:pPr>
              <w:pStyle w:val="ListParagraph"/>
              <w:numPr>
                <w:ilvl w:val="1"/>
                <w:numId w:val="3"/>
              </w:numPr>
              <w:rPr>
                <w:rFonts w:cstheme="minorHAnsi"/>
                <w:color w:val="000000" w:themeColor="text1"/>
              </w:rPr>
            </w:pPr>
            <w:r w:rsidRPr="00EB018F">
              <w:rPr>
                <w:rFonts w:cstheme="minorHAnsi"/>
                <w:color w:val="000000" w:themeColor="text1"/>
              </w:rPr>
              <w:t xml:space="preserve">Creatinine is a waste product formed by our bodies </w:t>
            </w:r>
          </w:p>
          <w:p w14:paraId="6E771FEC" w14:textId="77777777" w:rsidR="00873644" w:rsidRPr="00EB018F" w:rsidRDefault="00873644" w:rsidP="00FF35EE">
            <w:pPr>
              <w:pStyle w:val="ListParagraph"/>
              <w:numPr>
                <w:ilvl w:val="1"/>
                <w:numId w:val="3"/>
              </w:numPr>
              <w:rPr>
                <w:rFonts w:cstheme="minorHAnsi"/>
                <w:color w:val="000000" w:themeColor="text1"/>
              </w:rPr>
            </w:pPr>
            <w:r w:rsidRPr="00EB018F">
              <w:rPr>
                <w:rFonts w:cstheme="minorHAnsi"/>
                <w:color w:val="000000" w:themeColor="text1"/>
              </w:rPr>
              <w:t xml:space="preserve">Our kidneys filter creatinine out of our blood and remove it from our body in the urine </w:t>
            </w:r>
          </w:p>
          <w:p w14:paraId="6B108B5B" w14:textId="77777777" w:rsidR="00873644" w:rsidRPr="00EB018F" w:rsidRDefault="00873644" w:rsidP="00FF35EE">
            <w:pPr>
              <w:pStyle w:val="ListParagraph"/>
              <w:numPr>
                <w:ilvl w:val="1"/>
                <w:numId w:val="3"/>
              </w:numPr>
              <w:rPr>
                <w:rFonts w:cstheme="minorHAnsi"/>
                <w:color w:val="000000" w:themeColor="text1"/>
              </w:rPr>
            </w:pPr>
            <w:r w:rsidRPr="00EB018F">
              <w:rPr>
                <w:rFonts w:cstheme="minorHAnsi"/>
                <w:color w:val="000000" w:themeColor="text1"/>
              </w:rPr>
              <w:t xml:space="preserve">If our kidneys are not functioning normally, the amount of creatinine found in our urine will be lower than normal, while the amount found in our blood will be higher than normal </w:t>
            </w:r>
          </w:p>
          <w:p w14:paraId="74BF0E2D" w14:textId="77777777" w:rsidR="00873644" w:rsidRPr="00EB018F" w:rsidRDefault="00873644" w:rsidP="00FF35EE">
            <w:pPr>
              <w:pStyle w:val="ListParagraph"/>
              <w:numPr>
                <w:ilvl w:val="1"/>
                <w:numId w:val="3"/>
              </w:numPr>
              <w:rPr>
                <w:rFonts w:cstheme="minorHAnsi"/>
                <w:color w:val="000000" w:themeColor="text1"/>
              </w:rPr>
            </w:pPr>
            <w:r w:rsidRPr="00EB018F">
              <w:rPr>
                <w:rFonts w:cstheme="minorHAnsi"/>
                <w:color w:val="000000" w:themeColor="text1"/>
              </w:rPr>
              <w:t xml:space="preserve">By using our serum creatinine level, we can determine the rate at which our kidneys are filtering our blood and removing excess wastes and fluids – this rate is known as glomerular filtration rate, or GFR for short   </w:t>
            </w:r>
          </w:p>
          <w:p w14:paraId="0B9BBDF9" w14:textId="77777777" w:rsidR="000F1606" w:rsidRPr="00933BEB" w:rsidRDefault="000F1606" w:rsidP="00933BEB">
            <w:pPr>
              <w:rPr>
                <w:rFonts w:cstheme="minorHAnsi"/>
              </w:rPr>
            </w:pPr>
          </w:p>
          <w:p w14:paraId="101D0CD7" w14:textId="5B896C93" w:rsidR="000F1606" w:rsidRPr="00EB018F" w:rsidRDefault="000F1606" w:rsidP="00FF35EE">
            <w:pPr>
              <w:pStyle w:val="ListParagraph"/>
              <w:numPr>
                <w:ilvl w:val="0"/>
                <w:numId w:val="3"/>
              </w:numPr>
              <w:rPr>
                <w:rFonts w:cstheme="minorHAnsi"/>
                <w:color w:val="000000" w:themeColor="text1"/>
              </w:rPr>
            </w:pPr>
            <w:r w:rsidRPr="00EB018F">
              <w:rPr>
                <w:rFonts w:cstheme="minorHAnsi"/>
                <w:color w:val="000000" w:themeColor="text1"/>
              </w:rPr>
              <w:t>Documenting serum creatinine in the participant passport:</w:t>
            </w:r>
          </w:p>
          <w:p w14:paraId="57680D62" w14:textId="486DCF48" w:rsidR="000F1606" w:rsidRDefault="000F1606" w:rsidP="00FF35EE">
            <w:pPr>
              <w:pStyle w:val="ListParagraph"/>
              <w:numPr>
                <w:ilvl w:val="1"/>
                <w:numId w:val="3"/>
              </w:numPr>
              <w:rPr>
                <w:rFonts w:cstheme="minorHAnsi"/>
                <w:color w:val="000000" w:themeColor="text1"/>
              </w:rPr>
            </w:pPr>
            <w:r w:rsidRPr="00EB018F">
              <w:rPr>
                <w:rFonts w:cstheme="minorHAnsi"/>
                <w:color w:val="000000" w:themeColor="text1"/>
              </w:rPr>
              <w:t>Canadian labs</w:t>
            </w:r>
            <w:r w:rsidR="00A90F71">
              <w:rPr>
                <w:rFonts w:cstheme="minorHAnsi"/>
                <w:color w:val="000000" w:themeColor="text1"/>
              </w:rPr>
              <w:t xml:space="preserve"> </w:t>
            </w:r>
            <w:r w:rsidRPr="00EB018F">
              <w:rPr>
                <w:rFonts w:cstheme="minorHAnsi"/>
                <w:color w:val="000000" w:themeColor="text1"/>
              </w:rPr>
              <w:t xml:space="preserve">will report serum creatinine using the International System of Units </w:t>
            </w:r>
            <w:r w:rsidR="0017461B" w:rsidRPr="00EB018F">
              <w:rPr>
                <w:rFonts w:cstheme="minorHAnsi"/>
                <w:color w:val="000000" w:themeColor="text1"/>
              </w:rPr>
              <w:t xml:space="preserve">– which are </w:t>
            </w:r>
            <w:r w:rsidR="0017461B" w:rsidRPr="00EB018F">
              <w:rPr>
                <w:rFonts w:cstheme="minorHAnsi"/>
                <w:color w:val="000000" w:themeColor="text1"/>
              </w:rPr>
              <w:sym w:font="Symbol" w:char="F06D"/>
            </w:r>
            <w:proofErr w:type="spellStart"/>
            <w:r w:rsidR="0017461B" w:rsidRPr="00EB018F">
              <w:rPr>
                <w:rFonts w:cstheme="minorHAnsi"/>
                <w:color w:val="000000" w:themeColor="text1"/>
              </w:rPr>
              <w:t>mol</w:t>
            </w:r>
            <w:proofErr w:type="spellEnd"/>
            <w:r w:rsidR="0017461B" w:rsidRPr="00EB018F">
              <w:rPr>
                <w:rFonts w:cstheme="minorHAnsi"/>
                <w:color w:val="000000" w:themeColor="text1"/>
              </w:rPr>
              <w:t>/L</w:t>
            </w:r>
          </w:p>
          <w:p w14:paraId="4E270826" w14:textId="01585B5D" w:rsidR="0017461B" w:rsidRPr="003764F1" w:rsidRDefault="0017461B" w:rsidP="003764F1">
            <w:pPr>
              <w:pStyle w:val="ListParagraph"/>
              <w:numPr>
                <w:ilvl w:val="1"/>
                <w:numId w:val="3"/>
              </w:numPr>
              <w:rPr>
                <w:rFonts w:cstheme="minorHAnsi"/>
                <w:color w:val="000000" w:themeColor="text1"/>
              </w:rPr>
            </w:pPr>
            <w:r w:rsidRPr="00EB018F">
              <w:rPr>
                <w:rFonts w:cstheme="minorHAnsi"/>
                <w:color w:val="000000" w:themeColor="text1"/>
              </w:rPr>
              <w:t xml:space="preserve">As such, </w:t>
            </w:r>
            <w:r w:rsidR="003764F1">
              <w:rPr>
                <w:rFonts w:cstheme="minorHAnsi"/>
                <w:color w:val="000000" w:themeColor="text1"/>
              </w:rPr>
              <w:t>if lab</w:t>
            </w:r>
            <w:r w:rsidR="003E2FAC">
              <w:rPr>
                <w:rFonts w:cstheme="minorHAnsi"/>
                <w:color w:val="000000" w:themeColor="text1"/>
              </w:rPr>
              <w:t xml:space="preserve"> values</w:t>
            </w:r>
            <w:r w:rsidR="003764F1">
              <w:rPr>
                <w:rFonts w:cstheme="minorHAnsi"/>
                <w:color w:val="000000" w:themeColor="text1"/>
              </w:rPr>
              <w:t xml:space="preserve"> are in mg/</w:t>
            </w:r>
            <w:proofErr w:type="spellStart"/>
            <w:r w:rsidR="003764F1">
              <w:rPr>
                <w:rFonts w:cstheme="minorHAnsi"/>
                <w:color w:val="000000" w:themeColor="text1"/>
              </w:rPr>
              <w:t>dL</w:t>
            </w:r>
            <w:proofErr w:type="spellEnd"/>
            <w:r w:rsidR="003764F1">
              <w:rPr>
                <w:rFonts w:cstheme="minorHAnsi"/>
                <w:color w:val="000000" w:themeColor="text1"/>
              </w:rPr>
              <w:t xml:space="preserve">, </w:t>
            </w:r>
            <w:r w:rsidRPr="003764F1">
              <w:rPr>
                <w:rFonts w:cstheme="minorHAnsi"/>
                <w:color w:val="000000" w:themeColor="text1"/>
              </w:rPr>
              <w:t>please document the participant’s serum creatinine using these units (</w:t>
            </w:r>
            <w:r w:rsidRPr="00EB018F">
              <w:sym w:font="Symbol" w:char="F06D"/>
            </w:r>
            <w:proofErr w:type="spellStart"/>
            <w:r w:rsidRPr="003764F1">
              <w:rPr>
                <w:rFonts w:cstheme="minorHAnsi"/>
                <w:color w:val="000000" w:themeColor="text1"/>
              </w:rPr>
              <w:t>mol</w:t>
            </w:r>
            <w:proofErr w:type="spellEnd"/>
            <w:r w:rsidRPr="003764F1">
              <w:rPr>
                <w:rFonts w:cstheme="minorHAnsi"/>
                <w:color w:val="000000" w:themeColor="text1"/>
              </w:rPr>
              <w:t>/L), the conversion is as follows:</w:t>
            </w:r>
          </w:p>
          <w:p w14:paraId="1A22F5CA" w14:textId="6CA42FA0" w:rsidR="0017461B" w:rsidRDefault="0017461B" w:rsidP="00FF35EE">
            <w:pPr>
              <w:pStyle w:val="ListParagraph"/>
              <w:numPr>
                <w:ilvl w:val="2"/>
                <w:numId w:val="3"/>
              </w:numPr>
              <w:rPr>
                <w:rFonts w:cstheme="minorHAnsi"/>
                <w:color w:val="000000" w:themeColor="text1"/>
              </w:rPr>
            </w:pPr>
            <w:r w:rsidRPr="00EB018F">
              <w:rPr>
                <w:rFonts w:cstheme="minorHAnsi"/>
                <w:color w:val="000000" w:themeColor="text1"/>
              </w:rPr>
              <w:sym w:font="Symbol" w:char="F06D"/>
            </w:r>
            <w:proofErr w:type="spellStart"/>
            <w:r w:rsidRPr="00EB018F">
              <w:rPr>
                <w:rFonts w:cstheme="minorHAnsi"/>
                <w:color w:val="000000" w:themeColor="text1"/>
              </w:rPr>
              <w:t>mol</w:t>
            </w:r>
            <w:proofErr w:type="spellEnd"/>
            <w:r w:rsidRPr="00EB018F">
              <w:rPr>
                <w:rFonts w:cstheme="minorHAnsi"/>
                <w:color w:val="000000" w:themeColor="text1"/>
              </w:rPr>
              <w:t>/L = (mg/</w:t>
            </w:r>
            <w:proofErr w:type="spellStart"/>
            <w:r w:rsidRPr="00EB018F">
              <w:rPr>
                <w:rFonts w:cstheme="minorHAnsi"/>
                <w:color w:val="000000" w:themeColor="text1"/>
              </w:rPr>
              <w:t>dL</w:t>
            </w:r>
            <w:proofErr w:type="spellEnd"/>
            <w:r w:rsidRPr="00EB018F">
              <w:rPr>
                <w:rFonts w:cstheme="minorHAnsi"/>
                <w:color w:val="000000" w:themeColor="text1"/>
              </w:rPr>
              <w:t>) x (88.4)</w:t>
            </w:r>
          </w:p>
          <w:p w14:paraId="464D7F09" w14:textId="016D6305" w:rsidR="006B2A6D" w:rsidRPr="00EB018F" w:rsidRDefault="006B2A6D" w:rsidP="0017461B">
            <w:pPr>
              <w:rPr>
                <w:rFonts w:asciiTheme="minorHAnsi" w:hAnsiTheme="minorHAnsi" w:cstheme="minorHAnsi"/>
              </w:rPr>
            </w:pPr>
          </w:p>
          <w:p w14:paraId="1B71DF4E" w14:textId="325E6D1F" w:rsidR="006212EF" w:rsidRPr="006212EF" w:rsidRDefault="006B2A6D" w:rsidP="006212EF">
            <w:pPr>
              <w:pStyle w:val="ListParagraph"/>
              <w:numPr>
                <w:ilvl w:val="0"/>
                <w:numId w:val="3"/>
              </w:numPr>
              <w:rPr>
                <w:rFonts w:cstheme="minorHAnsi"/>
              </w:rPr>
            </w:pPr>
            <w:r w:rsidRPr="00EB018F">
              <w:rPr>
                <w:rFonts w:cstheme="minorHAnsi"/>
              </w:rPr>
              <w:t>Determining eGFR using the</w:t>
            </w:r>
            <w:r w:rsidR="004729B8">
              <w:rPr>
                <w:rFonts w:cstheme="minorHAnsi"/>
              </w:rPr>
              <w:t xml:space="preserve"> CKD-EPI equation </w:t>
            </w:r>
            <w:r w:rsidRPr="00EB018F">
              <w:rPr>
                <w:rFonts w:cstheme="minorHAnsi"/>
              </w:rPr>
              <w:t xml:space="preserve"> </w:t>
            </w:r>
          </w:p>
          <w:p w14:paraId="1D440604" w14:textId="3476EDF0" w:rsidR="006212EF" w:rsidRDefault="006212EF" w:rsidP="00FF35EE">
            <w:pPr>
              <w:pStyle w:val="ListParagraph"/>
              <w:numPr>
                <w:ilvl w:val="1"/>
                <w:numId w:val="3"/>
              </w:numPr>
              <w:rPr>
                <w:rFonts w:cstheme="minorHAnsi"/>
              </w:rPr>
            </w:pPr>
            <w:r>
              <w:rPr>
                <w:rFonts w:cstheme="minorHAnsi"/>
              </w:rPr>
              <w:t>National Kidney Foundation Calculator</w:t>
            </w:r>
            <w:r w:rsidR="004729B8">
              <w:rPr>
                <w:rFonts w:cstheme="minorHAnsi"/>
              </w:rPr>
              <w:t>s</w:t>
            </w:r>
            <w:r>
              <w:rPr>
                <w:rFonts w:cstheme="minorHAnsi"/>
              </w:rPr>
              <w:t xml:space="preserve"> -  </w:t>
            </w:r>
            <w:hyperlink r:id="rId13" w:history="1">
              <w:r w:rsidR="004729B8" w:rsidRPr="00D220A3">
                <w:rPr>
                  <w:rStyle w:val="Hyperlink"/>
                  <w:rFonts w:cstheme="minorHAnsi"/>
                </w:rPr>
                <w:t>https://apps.apple.com/ca/app/egfr-calculators/id483182385</w:t>
              </w:r>
            </w:hyperlink>
          </w:p>
          <w:p w14:paraId="2EDB9589" w14:textId="3B192D76" w:rsidR="004729B8" w:rsidRDefault="004729B8" w:rsidP="00FF35EE">
            <w:pPr>
              <w:pStyle w:val="ListParagraph"/>
              <w:numPr>
                <w:ilvl w:val="1"/>
                <w:numId w:val="3"/>
              </w:numPr>
              <w:rPr>
                <w:rFonts w:cstheme="minorHAnsi"/>
              </w:rPr>
            </w:pPr>
            <w:r>
              <w:rPr>
                <w:rFonts w:cstheme="minorHAnsi"/>
              </w:rPr>
              <w:t xml:space="preserve">CKD-EPI also available from </w:t>
            </w:r>
            <w:proofErr w:type="spellStart"/>
            <w:r>
              <w:rPr>
                <w:rFonts w:cstheme="minorHAnsi"/>
              </w:rPr>
              <w:t>MedCalc</w:t>
            </w:r>
            <w:proofErr w:type="spellEnd"/>
            <w:r>
              <w:rPr>
                <w:rFonts w:cstheme="minorHAnsi"/>
              </w:rPr>
              <w:t xml:space="preserve"> App:</w:t>
            </w:r>
          </w:p>
          <w:p w14:paraId="4FF1E993" w14:textId="579F26A3" w:rsidR="004729B8" w:rsidRPr="006212EF" w:rsidRDefault="004729B8" w:rsidP="004729B8">
            <w:pPr>
              <w:pStyle w:val="ListParagraph"/>
              <w:ind w:left="1080"/>
              <w:rPr>
                <w:rFonts w:cstheme="minorHAnsi"/>
              </w:rPr>
            </w:pPr>
            <w:r>
              <w:rPr>
                <w:rFonts w:cstheme="minorHAnsi"/>
              </w:rPr>
              <w:fldChar w:fldCharType="begin"/>
            </w:r>
            <w:r>
              <w:rPr>
                <w:rFonts w:cstheme="minorHAnsi"/>
              </w:rPr>
              <w:instrText xml:space="preserve"> HYPERLINK "</w:instrText>
            </w:r>
            <w:r w:rsidRPr="004729B8">
              <w:rPr>
                <w:rFonts w:cstheme="minorHAnsi"/>
              </w:rPr>
              <w:instrText>https://www.mdcalc.com/ckd-epi-equations-glomerular-filtration-rate-gfr</w:instrText>
            </w:r>
            <w:r>
              <w:rPr>
                <w:rFonts w:cstheme="minorHAnsi"/>
              </w:rPr>
              <w:instrText xml:space="preserve">" </w:instrText>
            </w:r>
            <w:r>
              <w:rPr>
                <w:rFonts w:cstheme="minorHAnsi"/>
              </w:rPr>
              <w:fldChar w:fldCharType="separate"/>
            </w:r>
            <w:r w:rsidRPr="00D220A3">
              <w:rPr>
                <w:rStyle w:val="Hyperlink"/>
                <w:rFonts w:cstheme="minorHAnsi"/>
              </w:rPr>
              <w:t>https://www.mdcalc.com/ckd-epi-equations-glomerular-filtration-rate-gfr</w:t>
            </w:r>
            <w:r>
              <w:rPr>
                <w:rFonts w:cstheme="minorHAnsi"/>
              </w:rPr>
              <w:fldChar w:fldCharType="end"/>
            </w:r>
            <w:r>
              <w:rPr>
                <w:rFonts w:cstheme="minorHAnsi"/>
              </w:rPr>
              <w:t xml:space="preserve"> </w:t>
            </w:r>
          </w:p>
          <w:p w14:paraId="3F4C58C1" w14:textId="05C0EC66" w:rsidR="006B2A6D" w:rsidRPr="00EB018F" w:rsidRDefault="006B2A6D" w:rsidP="00FF35EE">
            <w:pPr>
              <w:pStyle w:val="ListParagraph"/>
              <w:numPr>
                <w:ilvl w:val="1"/>
                <w:numId w:val="3"/>
              </w:numPr>
              <w:rPr>
                <w:rFonts w:cstheme="minorHAnsi"/>
              </w:rPr>
            </w:pPr>
            <w:r w:rsidRPr="00EB018F">
              <w:rPr>
                <w:rFonts w:cstheme="minorHAnsi"/>
              </w:rPr>
              <w:t>Use the participant’s serum creatinine</w:t>
            </w:r>
            <w:r w:rsidR="000F1606" w:rsidRPr="00EB018F">
              <w:rPr>
                <w:rFonts w:cstheme="minorHAnsi"/>
                <w:color w:val="0023DD"/>
              </w:rPr>
              <w:t>,</w:t>
            </w:r>
            <w:r w:rsidR="000F1606" w:rsidRPr="00EB018F">
              <w:rPr>
                <w:rFonts w:cstheme="minorHAnsi"/>
                <w:color w:val="FF0000"/>
              </w:rPr>
              <w:t xml:space="preserve"> </w:t>
            </w:r>
            <w:r w:rsidRPr="00EB018F">
              <w:rPr>
                <w:rFonts w:cstheme="minorHAnsi"/>
              </w:rPr>
              <w:t xml:space="preserve">race, age and </w:t>
            </w:r>
            <w:r w:rsidR="004729B8">
              <w:rPr>
                <w:rFonts w:cstheme="minorHAnsi"/>
              </w:rPr>
              <w:t>sex</w:t>
            </w:r>
            <w:r w:rsidRPr="00EB018F">
              <w:rPr>
                <w:rFonts w:cstheme="minorHAnsi"/>
              </w:rPr>
              <w:t xml:space="preserve"> to determine their eGFR </w:t>
            </w:r>
          </w:p>
          <w:p w14:paraId="6231BA1F" w14:textId="1224D643" w:rsidR="00337624" w:rsidRPr="00EB018F" w:rsidRDefault="00337624" w:rsidP="00FF35EE">
            <w:pPr>
              <w:pStyle w:val="ListParagraph"/>
              <w:numPr>
                <w:ilvl w:val="1"/>
                <w:numId w:val="3"/>
              </w:numPr>
              <w:rPr>
                <w:rFonts w:cstheme="minorHAnsi"/>
              </w:rPr>
            </w:pPr>
            <w:r w:rsidRPr="00EB018F">
              <w:rPr>
                <w:rFonts w:cstheme="minorHAnsi"/>
              </w:rPr>
              <w:t xml:space="preserve">Record value obtained in participant’s passport </w:t>
            </w:r>
          </w:p>
          <w:p w14:paraId="12ADEC67" w14:textId="206AE127" w:rsidR="006B2A6D" w:rsidRPr="00EB018F" w:rsidRDefault="006B2A6D" w:rsidP="006B2A6D">
            <w:pPr>
              <w:pStyle w:val="ListParagraph"/>
              <w:ind w:left="1080"/>
              <w:rPr>
                <w:rFonts w:cstheme="minorHAnsi"/>
              </w:rPr>
            </w:pPr>
          </w:p>
        </w:tc>
      </w:tr>
      <w:tr w:rsidR="00CD485A" w:rsidRPr="00EB018F" w14:paraId="05488317" w14:textId="77777777" w:rsidTr="00C0103B">
        <w:tc>
          <w:tcPr>
            <w:tcW w:w="1555" w:type="dxa"/>
          </w:tcPr>
          <w:p w14:paraId="49FE092E" w14:textId="6ACDE8DD" w:rsidR="00CD485A" w:rsidRPr="00EB018F" w:rsidRDefault="00CD485A" w:rsidP="00C0103B">
            <w:pPr>
              <w:rPr>
                <w:rFonts w:asciiTheme="minorHAnsi" w:hAnsiTheme="minorHAnsi" w:cstheme="minorHAnsi"/>
                <w:b/>
              </w:rPr>
            </w:pPr>
            <w:r w:rsidRPr="00EB018F">
              <w:rPr>
                <w:rFonts w:asciiTheme="minorHAnsi" w:hAnsiTheme="minorHAnsi" w:cstheme="minorHAnsi"/>
                <w:b/>
              </w:rPr>
              <w:t xml:space="preserve">Medications </w:t>
            </w:r>
          </w:p>
        </w:tc>
        <w:tc>
          <w:tcPr>
            <w:tcW w:w="7075" w:type="dxa"/>
          </w:tcPr>
          <w:p w14:paraId="143F40C1" w14:textId="0BF3E31E" w:rsidR="005819DD" w:rsidRPr="00EB018F" w:rsidRDefault="005819DD" w:rsidP="00FF35EE">
            <w:pPr>
              <w:pStyle w:val="ListParagraph"/>
              <w:numPr>
                <w:ilvl w:val="0"/>
                <w:numId w:val="3"/>
              </w:numPr>
              <w:rPr>
                <w:rFonts w:cstheme="minorHAnsi"/>
              </w:rPr>
            </w:pPr>
            <w:r w:rsidRPr="00EB018F">
              <w:rPr>
                <w:rFonts w:cstheme="minorHAnsi"/>
              </w:rPr>
              <w:t>Write down the names of all the medications</w:t>
            </w:r>
            <w:r w:rsidR="001D4AC6" w:rsidRPr="00EB018F">
              <w:rPr>
                <w:rFonts w:cstheme="minorHAnsi"/>
              </w:rPr>
              <w:t xml:space="preserve"> (strengths/directions not needed)</w:t>
            </w:r>
            <w:r w:rsidRPr="00EB018F">
              <w:rPr>
                <w:rFonts w:cstheme="minorHAnsi"/>
              </w:rPr>
              <w:t xml:space="preserve"> that the participant is taking for them in their passport, please include: </w:t>
            </w:r>
          </w:p>
          <w:p w14:paraId="45C3265D" w14:textId="00201353" w:rsidR="00CD485A" w:rsidRPr="00EB018F" w:rsidRDefault="00CD485A" w:rsidP="00FF35EE">
            <w:pPr>
              <w:pStyle w:val="ListParagraph"/>
              <w:numPr>
                <w:ilvl w:val="1"/>
                <w:numId w:val="3"/>
              </w:numPr>
              <w:rPr>
                <w:rFonts w:cstheme="minorHAnsi"/>
              </w:rPr>
            </w:pPr>
            <w:r w:rsidRPr="00EB018F">
              <w:rPr>
                <w:rFonts w:cstheme="minorHAnsi"/>
              </w:rPr>
              <w:lastRenderedPageBreak/>
              <w:t>Prescription medications</w:t>
            </w:r>
          </w:p>
          <w:p w14:paraId="69920382" w14:textId="074FE382" w:rsidR="00CD485A" w:rsidRPr="00EB018F" w:rsidRDefault="00CD485A" w:rsidP="00FF35EE">
            <w:pPr>
              <w:pStyle w:val="ListParagraph"/>
              <w:numPr>
                <w:ilvl w:val="1"/>
                <w:numId w:val="3"/>
              </w:numPr>
              <w:rPr>
                <w:rFonts w:cstheme="minorHAnsi"/>
              </w:rPr>
            </w:pPr>
            <w:r w:rsidRPr="00EB018F">
              <w:rPr>
                <w:rFonts w:cstheme="minorHAnsi"/>
              </w:rPr>
              <w:t>Non-prescription medications</w:t>
            </w:r>
          </w:p>
          <w:p w14:paraId="1ED79718" w14:textId="0691CB43" w:rsidR="00CD485A" w:rsidRPr="00EB018F" w:rsidRDefault="00CD485A" w:rsidP="00FF35EE">
            <w:pPr>
              <w:pStyle w:val="ListParagraph"/>
              <w:numPr>
                <w:ilvl w:val="1"/>
                <w:numId w:val="3"/>
              </w:numPr>
              <w:rPr>
                <w:rFonts w:cstheme="minorHAnsi"/>
              </w:rPr>
            </w:pPr>
            <w:r w:rsidRPr="00EB018F">
              <w:rPr>
                <w:rFonts w:cstheme="minorHAnsi"/>
              </w:rPr>
              <w:t>Supplements/vitamins</w:t>
            </w:r>
          </w:p>
          <w:p w14:paraId="090EEAB7" w14:textId="19166A2C" w:rsidR="001D4AC6" w:rsidRPr="00EB018F" w:rsidRDefault="00CD485A" w:rsidP="00FF35EE">
            <w:pPr>
              <w:pStyle w:val="ListParagraph"/>
              <w:numPr>
                <w:ilvl w:val="1"/>
                <w:numId w:val="3"/>
              </w:numPr>
              <w:rPr>
                <w:rFonts w:cstheme="minorHAnsi"/>
              </w:rPr>
            </w:pPr>
            <w:r w:rsidRPr="00EB018F">
              <w:rPr>
                <w:rFonts w:cstheme="minorHAnsi"/>
              </w:rPr>
              <w:t xml:space="preserve">Natural health products </w:t>
            </w:r>
          </w:p>
          <w:p w14:paraId="1FB88810" w14:textId="77777777" w:rsidR="00CD485A" w:rsidRPr="00EB018F" w:rsidRDefault="00CD485A" w:rsidP="00C0103B">
            <w:pPr>
              <w:pStyle w:val="ListParagraph"/>
              <w:ind w:left="1080"/>
              <w:rPr>
                <w:rFonts w:cstheme="minorHAnsi"/>
              </w:rPr>
            </w:pPr>
          </w:p>
        </w:tc>
      </w:tr>
      <w:tr w:rsidR="00CD485A" w:rsidRPr="00EB018F" w14:paraId="10BFA914" w14:textId="77777777" w:rsidTr="00C0103B">
        <w:tc>
          <w:tcPr>
            <w:tcW w:w="1555" w:type="dxa"/>
          </w:tcPr>
          <w:p w14:paraId="49D9C273" w14:textId="33229C07" w:rsidR="00CD485A" w:rsidRPr="00EB018F" w:rsidRDefault="00CD485A" w:rsidP="00C0103B">
            <w:pPr>
              <w:rPr>
                <w:rFonts w:asciiTheme="minorHAnsi" w:hAnsiTheme="minorHAnsi" w:cstheme="minorHAnsi"/>
                <w:b/>
              </w:rPr>
            </w:pPr>
            <w:r w:rsidRPr="00EB018F">
              <w:rPr>
                <w:rFonts w:asciiTheme="minorHAnsi" w:hAnsiTheme="minorHAnsi" w:cstheme="minorHAnsi"/>
                <w:b/>
              </w:rPr>
              <w:lastRenderedPageBreak/>
              <w:t>Risk Factors</w:t>
            </w:r>
            <w:r w:rsidR="00813C3C" w:rsidRPr="00EB018F">
              <w:rPr>
                <w:rFonts w:asciiTheme="minorHAnsi" w:hAnsiTheme="minorHAnsi" w:cstheme="minorHAnsi"/>
                <w:b/>
              </w:rPr>
              <w:t>*</w:t>
            </w:r>
            <w:r w:rsidRPr="00EB018F">
              <w:rPr>
                <w:rFonts w:asciiTheme="minorHAnsi" w:hAnsiTheme="minorHAnsi" w:cstheme="minorHAnsi"/>
                <w:b/>
              </w:rPr>
              <w:t xml:space="preserve"> </w:t>
            </w:r>
          </w:p>
        </w:tc>
        <w:tc>
          <w:tcPr>
            <w:tcW w:w="7075" w:type="dxa"/>
          </w:tcPr>
          <w:p w14:paraId="465AAC20" w14:textId="0A4E29FB" w:rsidR="00CD485A" w:rsidRPr="00EB018F" w:rsidRDefault="00871A9E" w:rsidP="00FF35EE">
            <w:pPr>
              <w:pStyle w:val="ListParagraph"/>
              <w:numPr>
                <w:ilvl w:val="0"/>
                <w:numId w:val="3"/>
              </w:numPr>
              <w:rPr>
                <w:rFonts w:cstheme="minorHAnsi"/>
              </w:rPr>
            </w:pPr>
            <w:r w:rsidRPr="00EB018F">
              <w:rPr>
                <w:rFonts w:cstheme="minorHAnsi"/>
              </w:rPr>
              <w:t>Review list of risk factors with participant and c</w:t>
            </w:r>
            <w:r w:rsidR="00CD485A" w:rsidRPr="00EB018F">
              <w:rPr>
                <w:rFonts w:cstheme="minorHAnsi"/>
              </w:rPr>
              <w:t xml:space="preserve">heck off all </w:t>
            </w:r>
            <w:r w:rsidRPr="00EB018F">
              <w:rPr>
                <w:rFonts w:cstheme="minorHAnsi"/>
              </w:rPr>
              <w:t>t</w:t>
            </w:r>
            <w:r w:rsidR="00CD485A" w:rsidRPr="00EB018F">
              <w:rPr>
                <w:rFonts w:cstheme="minorHAnsi"/>
              </w:rPr>
              <w:t xml:space="preserve">hat apply to them </w:t>
            </w:r>
          </w:p>
          <w:p w14:paraId="6DD4061A" w14:textId="52F97266" w:rsidR="00283139" w:rsidRPr="00EB018F" w:rsidRDefault="00283139" w:rsidP="00FF35EE">
            <w:pPr>
              <w:pStyle w:val="ListParagraph"/>
              <w:numPr>
                <w:ilvl w:val="0"/>
                <w:numId w:val="3"/>
              </w:numPr>
              <w:rPr>
                <w:rFonts w:cstheme="minorHAnsi"/>
              </w:rPr>
            </w:pPr>
            <w:r w:rsidRPr="00EB018F">
              <w:rPr>
                <w:rFonts w:cstheme="minorHAnsi"/>
              </w:rPr>
              <w:t>Checklist in passport:</w:t>
            </w:r>
          </w:p>
          <w:p w14:paraId="6504A19D" w14:textId="77777777" w:rsidR="00283139" w:rsidRPr="00EB018F" w:rsidRDefault="00283139" w:rsidP="00FF35EE">
            <w:pPr>
              <w:pStyle w:val="ListParagraph"/>
              <w:numPr>
                <w:ilvl w:val="1"/>
                <w:numId w:val="3"/>
              </w:numPr>
              <w:spacing w:after="120"/>
              <w:rPr>
                <w:rFonts w:cstheme="minorHAnsi"/>
                <w:lang w:val="en-CA"/>
              </w:rPr>
            </w:pPr>
            <w:r w:rsidRPr="00EB018F">
              <w:rPr>
                <w:rFonts w:cstheme="minorHAnsi"/>
                <w:lang w:val="en-CA"/>
              </w:rPr>
              <w:t xml:space="preserve">Diabetes </w:t>
            </w:r>
          </w:p>
          <w:p w14:paraId="7DB90369" w14:textId="77777777" w:rsidR="00283139" w:rsidRPr="00EB018F" w:rsidRDefault="00283139" w:rsidP="00FF35EE">
            <w:pPr>
              <w:pStyle w:val="ListParagraph"/>
              <w:numPr>
                <w:ilvl w:val="1"/>
                <w:numId w:val="3"/>
              </w:numPr>
              <w:spacing w:after="120"/>
              <w:rPr>
                <w:rFonts w:cstheme="minorHAnsi"/>
                <w:lang w:val="en-CA"/>
              </w:rPr>
            </w:pPr>
            <w:r w:rsidRPr="00EB018F">
              <w:rPr>
                <w:rFonts w:cstheme="minorHAnsi"/>
                <w:lang w:val="en-CA"/>
              </w:rPr>
              <w:t xml:space="preserve">High blood pressure  </w:t>
            </w:r>
          </w:p>
          <w:p w14:paraId="3DC4CB41" w14:textId="77777777" w:rsidR="00283139" w:rsidRPr="00EB018F" w:rsidRDefault="00283139" w:rsidP="00FF35EE">
            <w:pPr>
              <w:pStyle w:val="ListParagraph"/>
              <w:numPr>
                <w:ilvl w:val="1"/>
                <w:numId w:val="3"/>
              </w:numPr>
              <w:spacing w:after="120"/>
              <w:rPr>
                <w:rFonts w:cstheme="minorHAnsi"/>
                <w:lang w:val="en-CA"/>
              </w:rPr>
            </w:pPr>
            <w:r w:rsidRPr="00EB018F">
              <w:rPr>
                <w:rFonts w:cstheme="minorHAnsi"/>
                <w:lang w:val="en-CA"/>
              </w:rPr>
              <w:t xml:space="preserve">Heart disease (history of heart attack, stroke) </w:t>
            </w:r>
          </w:p>
          <w:p w14:paraId="41B65D0C" w14:textId="77777777" w:rsidR="00283139" w:rsidRPr="00EB018F" w:rsidRDefault="00283139" w:rsidP="00FF35EE">
            <w:pPr>
              <w:pStyle w:val="ListParagraph"/>
              <w:numPr>
                <w:ilvl w:val="1"/>
                <w:numId w:val="3"/>
              </w:numPr>
              <w:spacing w:after="120"/>
              <w:rPr>
                <w:rFonts w:cstheme="minorHAnsi"/>
                <w:lang w:val="en-CA"/>
              </w:rPr>
            </w:pPr>
            <w:r w:rsidRPr="00EB018F">
              <w:rPr>
                <w:rFonts w:cstheme="minorHAnsi"/>
                <w:lang w:val="en-CA"/>
              </w:rPr>
              <w:t xml:space="preserve">Family history of kidney disease </w:t>
            </w:r>
          </w:p>
          <w:p w14:paraId="0C1C666F" w14:textId="77777777" w:rsidR="00283139" w:rsidRPr="00EB018F" w:rsidRDefault="00283139" w:rsidP="00FF35EE">
            <w:pPr>
              <w:pStyle w:val="ListParagraph"/>
              <w:numPr>
                <w:ilvl w:val="1"/>
                <w:numId w:val="3"/>
              </w:numPr>
              <w:spacing w:after="120"/>
              <w:rPr>
                <w:rFonts w:cstheme="minorHAnsi"/>
                <w:lang w:val="en-CA"/>
              </w:rPr>
            </w:pPr>
            <w:r w:rsidRPr="00EB018F">
              <w:rPr>
                <w:rFonts w:cstheme="minorHAnsi"/>
                <w:lang w:val="en-CA"/>
              </w:rPr>
              <w:t xml:space="preserve">Aboriginal, Asian, South Asian, </w:t>
            </w:r>
            <w:r w:rsidRPr="00EB018F">
              <w:rPr>
                <w:rFonts w:cstheme="minorHAnsi"/>
                <w:color w:val="000000" w:themeColor="text1"/>
                <w:lang w:val="en-CA"/>
              </w:rPr>
              <w:t xml:space="preserve">African, Caribbean, Pacific Islander, </w:t>
            </w:r>
            <w:r w:rsidRPr="00EB018F">
              <w:rPr>
                <w:rFonts w:cstheme="minorHAnsi"/>
                <w:lang w:val="en-CA"/>
              </w:rPr>
              <w:t>Hispanic descent</w:t>
            </w:r>
          </w:p>
          <w:p w14:paraId="38927855" w14:textId="77777777" w:rsidR="00283139" w:rsidRPr="00EB018F" w:rsidRDefault="00283139" w:rsidP="00FF35EE">
            <w:pPr>
              <w:pStyle w:val="ListParagraph"/>
              <w:numPr>
                <w:ilvl w:val="1"/>
                <w:numId w:val="3"/>
              </w:numPr>
              <w:spacing w:after="120"/>
              <w:rPr>
                <w:rFonts w:cstheme="minorHAnsi"/>
                <w:color w:val="000000" w:themeColor="text1"/>
                <w:lang w:val="en-CA"/>
              </w:rPr>
            </w:pPr>
            <w:r w:rsidRPr="00EB018F">
              <w:rPr>
                <w:rFonts w:cstheme="minorHAnsi"/>
                <w:color w:val="000000" w:themeColor="text1"/>
                <w:lang w:val="en-CA"/>
              </w:rPr>
              <w:t xml:space="preserve">Current or recent (within the last 6 months) tobacco use  </w:t>
            </w:r>
          </w:p>
          <w:p w14:paraId="661F1DB5" w14:textId="77777777" w:rsidR="00283139" w:rsidRPr="00EB018F" w:rsidRDefault="00283139" w:rsidP="00FF35EE">
            <w:pPr>
              <w:pStyle w:val="ListParagraph"/>
              <w:numPr>
                <w:ilvl w:val="1"/>
                <w:numId w:val="3"/>
              </w:numPr>
              <w:spacing w:after="120"/>
              <w:rPr>
                <w:rFonts w:cstheme="minorHAnsi"/>
                <w:color w:val="000000" w:themeColor="text1"/>
                <w:lang w:val="en-CA"/>
              </w:rPr>
            </w:pPr>
            <w:r w:rsidRPr="00EB018F">
              <w:rPr>
                <w:rFonts w:cstheme="minorHAnsi"/>
                <w:color w:val="000000" w:themeColor="text1"/>
                <w:lang w:val="en-CA"/>
              </w:rPr>
              <w:t xml:space="preserve">BMI </w:t>
            </w:r>
            <w:r w:rsidRPr="00EB018F">
              <w:rPr>
                <w:rFonts w:cstheme="minorHAnsi"/>
                <w:color w:val="000000" w:themeColor="text1"/>
                <w:lang w:val="en-CA"/>
              </w:rPr>
              <w:sym w:font="Symbol" w:char="F0B3"/>
            </w:r>
            <w:r w:rsidRPr="00EB018F">
              <w:rPr>
                <w:rFonts w:cstheme="minorHAnsi"/>
                <w:color w:val="000000" w:themeColor="text1"/>
                <w:lang w:val="en-CA"/>
              </w:rPr>
              <w:t xml:space="preserve"> 30 kg/m</w:t>
            </w:r>
            <w:r w:rsidRPr="00EB018F">
              <w:rPr>
                <w:rFonts w:cstheme="minorHAnsi"/>
                <w:color w:val="000000" w:themeColor="text1"/>
                <w:vertAlign w:val="superscript"/>
                <w:lang w:val="en-CA"/>
              </w:rPr>
              <w:t>2</w:t>
            </w:r>
          </w:p>
          <w:p w14:paraId="52C397DF" w14:textId="0722D291" w:rsidR="00283139" w:rsidRPr="00EB018F" w:rsidRDefault="00283139" w:rsidP="00FF35EE">
            <w:pPr>
              <w:pStyle w:val="ListParagraph"/>
              <w:numPr>
                <w:ilvl w:val="1"/>
                <w:numId w:val="3"/>
              </w:numPr>
              <w:spacing w:after="120"/>
              <w:rPr>
                <w:rFonts w:cstheme="minorHAnsi"/>
                <w:color w:val="000000" w:themeColor="text1"/>
                <w:lang w:val="en-CA"/>
              </w:rPr>
            </w:pPr>
            <w:r w:rsidRPr="00EB018F">
              <w:rPr>
                <w:rFonts w:cstheme="minorHAnsi"/>
                <w:color w:val="000000" w:themeColor="text1"/>
                <w:lang w:val="en-CA"/>
              </w:rPr>
              <w:t xml:space="preserve">Use of medications that may potentially be harmful to the kidney </w:t>
            </w:r>
          </w:p>
          <w:p w14:paraId="34A62E2A" w14:textId="77777777" w:rsidR="00283139" w:rsidRPr="00EB018F" w:rsidRDefault="00283139" w:rsidP="00FF35EE">
            <w:pPr>
              <w:pStyle w:val="ListParagraph"/>
              <w:numPr>
                <w:ilvl w:val="1"/>
                <w:numId w:val="3"/>
              </w:numPr>
              <w:spacing w:after="120"/>
              <w:rPr>
                <w:rFonts w:cstheme="minorHAnsi"/>
                <w:color w:val="000000" w:themeColor="text1"/>
                <w:lang w:val="en-CA"/>
              </w:rPr>
            </w:pPr>
            <w:r w:rsidRPr="00EB018F">
              <w:rPr>
                <w:rFonts w:cstheme="minorHAnsi"/>
                <w:color w:val="000000" w:themeColor="text1"/>
                <w:lang w:val="en-CA"/>
              </w:rPr>
              <w:t xml:space="preserve">Past urine test positive for protein </w:t>
            </w:r>
          </w:p>
          <w:p w14:paraId="6645C72A" w14:textId="77777777" w:rsidR="00283139" w:rsidRPr="00EB018F" w:rsidRDefault="00283139" w:rsidP="00FF35EE">
            <w:pPr>
              <w:pStyle w:val="ListParagraph"/>
              <w:numPr>
                <w:ilvl w:val="1"/>
                <w:numId w:val="3"/>
              </w:numPr>
              <w:spacing w:after="120"/>
              <w:rPr>
                <w:rFonts w:cstheme="minorHAnsi"/>
                <w:color w:val="000000" w:themeColor="text1"/>
                <w:lang w:val="en-CA"/>
              </w:rPr>
            </w:pPr>
            <w:r w:rsidRPr="00EB018F">
              <w:rPr>
                <w:rFonts w:cstheme="minorHAnsi"/>
                <w:color w:val="000000" w:themeColor="text1"/>
                <w:lang w:val="en-CA"/>
              </w:rPr>
              <w:t xml:space="preserve">Physical Inactivity (&lt; 30 minutes/day) </w:t>
            </w:r>
          </w:p>
          <w:p w14:paraId="1F8A1E78" w14:textId="05592483" w:rsidR="00CD485A" w:rsidRPr="00EB018F" w:rsidRDefault="00283139" w:rsidP="00FF35EE">
            <w:pPr>
              <w:pStyle w:val="ListParagraph"/>
              <w:numPr>
                <w:ilvl w:val="1"/>
                <w:numId w:val="3"/>
              </w:numPr>
              <w:spacing w:after="120"/>
              <w:rPr>
                <w:rFonts w:cstheme="minorHAnsi"/>
                <w:b/>
                <w:color w:val="000000" w:themeColor="text1"/>
                <w:lang w:val="en-CA"/>
              </w:rPr>
            </w:pPr>
            <w:r w:rsidRPr="00EB018F">
              <w:rPr>
                <w:rFonts w:cstheme="minorHAnsi"/>
                <w:color w:val="000000" w:themeColor="text1"/>
                <w:lang w:val="en-CA"/>
              </w:rPr>
              <w:t>Personal history of concerns involving the urinary system (e.g., kidney stones, kidney surgery, cancer of kidney or prostate gland)</w:t>
            </w:r>
          </w:p>
        </w:tc>
      </w:tr>
    </w:tbl>
    <w:p w14:paraId="03374DAC" w14:textId="18F20420" w:rsidR="004E7357" w:rsidRPr="00EB018F" w:rsidRDefault="004E7357" w:rsidP="00C0103B">
      <w:pPr>
        <w:rPr>
          <w:rFonts w:asciiTheme="minorHAnsi" w:hAnsiTheme="minorHAnsi" w:cstheme="minorHAnsi"/>
          <w:lang w:val="en-CA"/>
        </w:rPr>
      </w:pPr>
    </w:p>
    <w:p w14:paraId="1794F2BB" w14:textId="77777777" w:rsidR="009A557E" w:rsidRPr="00EB018F" w:rsidRDefault="009A557E" w:rsidP="00C0103B">
      <w:pPr>
        <w:rPr>
          <w:rFonts w:asciiTheme="minorHAnsi" w:hAnsiTheme="minorHAnsi" w:cstheme="minorHAnsi"/>
          <w:lang w:val="en-CA"/>
        </w:rPr>
      </w:pPr>
    </w:p>
    <w:p w14:paraId="748CE05F" w14:textId="734FF358" w:rsidR="00813C3C" w:rsidRPr="00EB018F" w:rsidRDefault="00813C3C" w:rsidP="00283139">
      <w:pPr>
        <w:rPr>
          <w:rFonts w:asciiTheme="minorHAnsi" w:hAnsiTheme="minorHAnsi" w:cstheme="minorHAnsi"/>
          <w:b/>
          <w:lang w:val="en-CA"/>
        </w:rPr>
      </w:pPr>
      <w:r w:rsidRPr="00EB018F">
        <w:rPr>
          <w:rFonts w:asciiTheme="minorHAnsi" w:hAnsiTheme="minorHAnsi" w:cstheme="minorHAnsi"/>
          <w:b/>
          <w:lang w:val="en-CA"/>
        </w:rPr>
        <w:t>*</w:t>
      </w:r>
      <w:r w:rsidR="00C0103B" w:rsidRPr="00EB018F">
        <w:rPr>
          <w:rFonts w:asciiTheme="minorHAnsi" w:hAnsiTheme="minorHAnsi" w:cstheme="minorHAnsi"/>
          <w:b/>
          <w:lang w:val="en-CA"/>
        </w:rPr>
        <w:t>Risk Factors</w:t>
      </w:r>
    </w:p>
    <w:p w14:paraId="64A5663D" w14:textId="6F0C88BB" w:rsidR="00C0103B" w:rsidRPr="00EB018F" w:rsidRDefault="00C0103B" w:rsidP="00283139">
      <w:pPr>
        <w:rPr>
          <w:rFonts w:asciiTheme="minorHAnsi" w:hAnsiTheme="minorHAnsi" w:cstheme="minorHAnsi"/>
          <w:lang w:val="en-CA"/>
        </w:rPr>
      </w:pPr>
      <w:r w:rsidRPr="00EB018F">
        <w:rPr>
          <w:rFonts w:asciiTheme="minorHAnsi" w:hAnsiTheme="minorHAnsi" w:cstheme="minorHAnsi"/>
          <w:i/>
          <w:lang w:val="en-CA"/>
        </w:rPr>
        <w:t xml:space="preserve">Note: Listed below are </w:t>
      </w:r>
      <w:r w:rsidR="001D4AC6" w:rsidRPr="00EB018F">
        <w:rPr>
          <w:rFonts w:asciiTheme="minorHAnsi" w:hAnsiTheme="minorHAnsi" w:cstheme="minorHAnsi"/>
          <w:i/>
          <w:lang w:val="en-CA"/>
        </w:rPr>
        <w:t>explanations</w:t>
      </w:r>
      <w:r w:rsidRPr="00EB018F">
        <w:rPr>
          <w:rFonts w:asciiTheme="minorHAnsi" w:hAnsiTheme="minorHAnsi" w:cstheme="minorHAnsi"/>
          <w:i/>
          <w:lang w:val="en-CA"/>
        </w:rPr>
        <w:t xml:space="preserve"> for why these are considered to be risk factors </w:t>
      </w:r>
      <w:r w:rsidRPr="00EB018F">
        <w:rPr>
          <w:rFonts w:asciiTheme="minorHAnsi" w:hAnsiTheme="minorHAnsi" w:cstheme="minorHAnsi"/>
          <w:lang w:val="en-CA"/>
        </w:rPr>
        <w:t xml:space="preserve"> </w:t>
      </w:r>
    </w:p>
    <w:p w14:paraId="2164AACB" w14:textId="77777777" w:rsidR="00393ACA" w:rsidRPr="00EB018F" w:rsidRDefault="00393ACA" w:rsidP="00283139">
      <w:pPr>
        <w:rPr>
          <w:rFonts w:asciiTheme="minorHAnsi" w:hAnsiTheme="minorHAnsi" w:cstheme="minorHAnsi"/>
          <w:lang w:val="en-CA"/>
        </w:rPr>
      </w:pPr>
    </w:p>
    <w:p w14:paraId="7E5D4BA8" w14:textId="0A86A5D4"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Diabetes</w:t>
      </w:r>
    </w:p>
    <w:p w14:paraId="6A947840" w14:textId="62CFE2F3" w:rsidR="002207D3" w:rsidRPr="00EB018F" w:rsidRDefault="002207D3" w:rsidP="00FF35EE">
      <w:pPr>
        <w:pStyle w:val="ListParagraph"/>
        <w:numPr>
          <w:ilvl w:val="1"/>
          <w:numId w:val="5"/>
        </w:numPr>
        <w:rPr>
          <w:rFonts w:cstheme="minorHAnsi"/>
          <w:lang w:val="en-CA"/>
        </w:rPr>
      </w:pPr>
      <w:r w:rsidRPr="00EB018F">
        <w:rPr>
          <w:rFonts w:cstheme="minorHAnsi"/>
          <w:lang w:val="en-CA"/>
        </w:rPr>
        <w:t>The filtering system of our kidneys can be damaged by uncontrolled blood sugar</w:t>
      </w:r>
    </w:p>
    <w:p w14:paraId="5C427FE8" w14:textId="170A2863" w:rsidR="002207D3" w:rsidRPr="00EB018F" w:rsidRDefault="002207D3" w:rsidP="00FF35EE">
      <w:pPr>
        <w:pStyle w:val="ListParagraph"/>
        <w:numPr>
          <w:ilvl w:val="1"/>
          <w:numId w:val="5"/>
        </w:numPr>
        <w:rPr>
          <w:rFonts w:cstheme="minorHAnsi"/>
          <w:lang w:val="en-CA"/>
        </w:rPr>
      </w:pPr>
      <w:r w:rsidRPr="00EB018F">
        <w:rPr>
          <w:rFonts w:cstheme="minorHAnsi"/>
          <w:lang w:val="en-CA"/>
        </w:rPr>
        <w:t xml:space="preserve">Of those individuals who have diabetes, as many as 50% may show signs of kidney damage </w:t>
      </w:r>
    </w:p>
    <w:p w14:paraId="5FE9464D" w14:textId="7BBC19AE"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High blood pressure</w:t>
      </w:r>
    </w:p>
    <w:p w14:paraId="7A321F7E" w14:textId="3C97B06D" w:rsidR="002207D3" w:rsidRPr="00EB018F" w:rsidRDefault="002207D3" w:rsidP="00FF35EE">
      <w:pPr>
        <w:pStyle w:val="ListParagraph"/>
        <w:numPr>
          <w:ilvl w:val="1"/>
          <w:numId w:val="5"/>
        </w:numPr>
        <w:rPr>
          <w:rFonts w:cstheme="minorHAnsi"/>
          <w:lang w:val="en-CA"/>
        </w:rPr>
      </w:pPr>
      <w:r w:rsidRPr="00EB018F">
        <w:rPr>
          <w:rFonts w:cstheme="minorHAnsi"/>
          <w:lang w:val="en-CA"/>
        </w:rPr>
        <w:t xml:space="preserve">When our blood pressure is too high for too long, it can damage the filtering system of our kidneys </w:t>
      </w:r>
    </w:p>
    <w:p w14:paraId="225819BF" w14:textId="77A66C32" w:rsidR="000E2D4B" w:rsidRPr="00EB018F" w:rsidRDefault="000E2D4B" w:rsidP="00FF35EE">
      <w:pPr>
        <w:pStyle w:val="ListParagraph"/>
        <w:numPr>
          <w:ilvl w:val="1"/>
          <w:numId w:val="5"/>
        </w:numPr>
        <w:rPr>
          <w:rFonts w:cstheme="minorHAnsi"/>
          <w:lang w:val="en-CA"/>
        </w:rPr>
      </w:pPr>
      <w:r w:rsidRPr="00EB018F">
        <w:rPr>
          <w:rFonts w:cstheme="minorHAnsi"/>
          <w:lang w:val="en-CA"/>
        </w:rPr>
        <w:t xml:space="preserve">One of the leading causes of chronic kidney disease </w:t>
      </w:r>
    </w:p>
    <w:p w14:paraId="7E877969" w14:textId="256599E1"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 xml:space="preserve">Heart disease </w:t>
      </w:r>
      <w:r w:rsidR="00393ACA" w:rsidRPr="00EB018F">
        <w:rPr>
          <w:rFonts w:cstheme="minorHAnsi"/>
          <w:u w:val="single"/>
          <w:lang w:val="en-CA"/>
        </w:rPr>
        <w:t xml:space="preserve">(e.g., heart attack, stroke) </w:t>
      </w:r>
    </w:p>
    <w:p w14:paraId="4A8C92C3" w14:textId="2629AFEE" w:rsidR="00393ACA" w:rsidRPr="00EB018F" w:rsidRDefault="00393ACA" w:rsidP="00FF35EE">
      <w:pPr>
        <w:pStyle w:val="ListParagraph"/>
        <w:numPr>
          <w:ilvl w:val="1"/>
          <w:numId w:val="5"/>
        </w:numPr>
        <w:rPr>
          <w:rFonts w:cstheme="minorHAnsi"/>
          <w:lang w:val="en-CA"/>
        </w:rPr>
      </w:pPr>
      <w:r w:rsidRPr="00EB018F">
        <w:rPr>
          <w:rFonts w:cstheme="minorHAnsi"/>
          <w:lang w:val="en-CA"/>
        </w:rPr>
        <w:t xml:space="preserve">Individuals with a history of heart disease may have arteries that have hardened over time – this affects the blood flowing into the kidneys which in turn can cause damage to the kidney </w:t>
      </w:r>
    </w:p>
    <w:p w14:paraId="4AEB4C9A" w14:textId="284F14AE"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 xml:space="preserve">Ethnicity </w:t>
      </w:r>
    </w:p>
    <w:p w14:paraId="7CD91B2B" w14:textId="7279F990" w:rsidR="00393ACA" w:rsidRPr="00EB018F" w:rsidRDefault="00393ACA" w:rsidP="00FF35EE">
      <w:pPr>
        <w:pStyle w:val="ListParagraph"/>
        <w:numPr>
          <w:ilvl w:val="1"/>
          <w:numId w:val="5"/>
        </w:numPr>
        <w:rPr>
          <w:rFonts w:cstheme="minorHAnsi"/>
          <w:lang w:val="en-CA"/>
        </w:rPr>
      </w:pPr>
      <w:r w:rsidRPr="00EB018F">
        <w:rPr>
          <w:rFonts w:cstheme="minorHAnsi"/>
          <w:lang w:val="en-CA"/>
        </w:rPr>
        <w:lastRenderedPageBreak/>
        <w:t xml:space="preserve">Certain ethnic groups are at a higher risk of developing diabetes or hypertension – two of the greatest risk factors for kidney disease </w:t>
      </w:r>
    </w:p>
    <w:p w14:paraId="53BBE520" w14:textId="4C680F49"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 xml:space="preserve">Tobacco use </w:t>
      </w:r>
    </w:p>
    <w:p w14:paraId="4F1F34AB" w14:textId="6B58C96A" w:rsidR="00393ACA" w:rsidRPr="00EB018F" w:rsidRDefault="00393ACA" w:rsidP="00FF35EE">
      <w:pPr>
        <w:pStyle w:val="ListParagraph"/>
        <w:numPr>
          <w:ilvl w:val="1"/>
          <w:numId w:val="5"/>
        </w:numPr>
        <w:rPr>
          <w:rFonts w:cstheme="minorHAnsi"/>
          <w:lang w:val="en-CA"/>
        </w:rPr>
      </w:pPr>
      <w:r w:rsidRPr="00EB018F">
        <w:rPr>
          <w:rFonts w:cstheme="minorHAnsi"/>
          <w:lang w:val="en-CA"/>
        </w:rPr>
        <w:t xml:space="preserve">Smoking is a common risk factor for many chronic conditions </w:t>
      </w:r>
    </w:p>
    <w:p w14:paraId="4833DA73" w14:textId="446FEFE1" w:rsidR="00393ACA" w:rsidRPr="00EB018F" w:rsidRDefault="00393ACA" w:rsidP="00FF35EE">
      <w:pPr>
        <w:pStyle w:val="ListParagraph"/>
        <w:numPr>
          <w:ilvl w:val="1"/>
          <w:numId w:val="5"/>
        </w:numPr>
        <w:rPr>
          <w:rFonts w:cstheme="minorHAnsi"/>
          <w:lang w:val="en-CA"/>
        </w:rPr>
      </w:pPr>
      <w:r w:rsidRPr="00EB018F">
        <w:rPr>
          <w:rFonts w:cstheme="minorHAnsi"/>
          <w:lang w:val="en-CA"/>
        </w:rPr>
        <w:t>Smoking increases the risk of individuals developing diabetes, it ca</w:t>
      </w:r>
      <w:r w:rsidR="000E2D4B" w:rsidRPr="00EB018F">
        <w:rPr>
          <w:rFonts w:cstheme="minorHAnsi"/>
          <w:lang w:val="en-CA"/>
        </w:rPr>
        <w:t xml:space="preserve">n also increase blood pressure which can damage blood vessels and harden arteries </w:t>
      </w:r>
    </w:p>
    <w:p w14:paraId="4101B485" w14:textId="155268ED"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 xml:space="preserve">BMI </w:t>
      </w:r>
      <w:r w:rsidRPr="00EB018F">
        <w:rPr>
          <w:rFonts w:cstheme="minorHAnsi"/>
          <w:u w:val="single"/>
          <w:lang w:val="en-CA"/>
        </w:rPr>
        <w:sym w:font="Symbol" w:char="F0B3"/>
      </w:r>
      <w:r w:rsidRPr="00EB018F">
        <w:rPr>
          <w:rFonts w:cstheme="minorHAnsi"/>
          <w:u w:val="single"/>
          <w:lang w:val="en-CA"/>
        </w:rPr>
        <w:t xml:space="preserve"> 30 kg/m</w:t>
      </w:r>
      <w:r w:rsidRPr="00EB018F">
        <w:rPr>
          <w:rFonts w:cstheme="minorHAnsi"/>
          <w:u w:val="single"/>
          <w:vertAlign w:val="superscript"/>
          <w:lang w:val="en-CA"/>
        </w:rPr>
        <w:t>2</w:t>
      </w:r>
    </w:p>
    <w:p w14:paraId="6C61714C" w14:textId="5DEC77F0" w:rsidR="000562BF" w:rsidRPr="00EB018F" w:rsidRDefault="000E2D4B" w:rsidP="00FF35EE">
      <w:pPr>
        <w:pStyle w:val="ListParagraph"/>
        <w:numPr>
          <w:ilvl w:val="1"/>
          <w:numId w:val="5"/>
        </w:numPr>
        <w:rPr>
          <w:rFonts w:cstheme="minorHAnsi"/>
          <w:lang w:val="en-CA"/>
        </w:rPr>
      </w:pPr>
      <w:r w:rsidRPr="00EB018F">
        <w:rPr>
          <w:rFonts w:cstheme="minorHAnsi"/>
          <w:lang w:val="en-CA"/>
        </w:rPr>
        <w:t xml:space="preserve">Having an unhealthy weight increases risk for developing diabetes and high blood pressure </w:t>
      </w:r>
    </w:p>
    <w:p w14:paraId="0996ADD9" w14:textId="70F63E62"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Medications that may be harmful to kidney</w:t>
      </w:r>
    </w:p>
    <w:p w14:paraId="70261C14" w14:textId="0FED23FB" w:rsidR="000E2D4B" w:rsidRPr="00EB018F" w:rsidRDefault="00D9674C" w:rsidP="00FF35EE">
      <w:pPr>
        <w:pStyle w:val="ListParagraph"/>
        <w:numPr>
          <w:ilvl w:val="1"/>
          <w:numId w:val="5"/>
        </w:numPr>
        <w:rPr>
          <w:rFonts w:cstheme="minorHAnsi"/>
          <w:lang w:val="en-CA"/>
        </w:rPr>
      </w:pPr>
      <w:r w:rsidRPr="00EB018F">
        <w:rPr>
          <w:rFonts w:cstheme="minorHAnsi"/>
          <w:lang w:val="en-CA"/>
        </w:rPr>
        <w:t xml:space="preserve">Taking non-steroidal anti-inflammatory drugs (NSAIDs) such as ibuprofen or naproxen regularly for long periods of time </w:t>
      </w:r>
    </w:p>
    <w:p w14:paraId="178A0377" w14:textId="596CE9DE" w:rsidR="00D9674C" w:rsidRPr="00EB018F" w:rsidRDefault="006C67F7" w:rsidP="00FF35EE">
      <w:pPr>
        <w:pStyle w:val="ListParagraph"/>
        <w:numPr>
          <w:ilvl w:val="1"/>
          <w:numId w:val="5"/>
        </w:numPr>
        <w:rPr>
          <w:rFonts w:cstheme="minorHAnsi"/>
          <w:lang w:val="en-CA"/>
        </w:rPr>
      </w:pPr>
      <w:r w:rsidRPr="00EB018F">
        <w:rPr>
          <w:rFonts w:cstheme="minorHAnsi"/>
          <w:lang w:val="en-CA"/>
        </w:rPr>
        <w:t xml:space="preserve">Other examples: lithium, cisplatin, cyclosporine, </w:t>
      </w:r>
      <w:r w:rsidR="009B6656" w:rsidRPr="00EB018F">
        <w:rPr>
          <w:rFonts w:cstheme="minorHAnsi"/>
          <w:lang w:val="en-CA"/>
        </w:rPr>
        <w:t xml:space="preserve">tacrolimus, </w:t>
      </w:r>
      <w:r w:rsidRPr="00EB018F">
        <w:rPr>
          <w:rFonts w:cstheme="minorHAnsi"/>
          <w:lang w:val="en-CA"/>
        </w:rPr>
        <w:t xml:space="preserve">herbs (e.g., </w:t>
      </w:r>
      <w:proofErr w:type="spellStart"/>
      <w:r w:rsidRPr="00EB018F">
        <w:rPr>
          <w:rFonts w:cstheme="minorHAnsi"/>
          <w:lang w:val="en-CA"/>
        </w:rPr>
        <w:t>aristolochic</w:t>
      </w:r>
      <w:proofErr w:type="spellEnd"/>
      <w:r w:rsidRPr="00EB018F">
        <w:rPr>
          <w:rFonts w:cstheme="minorHAnsi"/>
          <w:lang w:val="en-CA"/>
        </w:rPr>
        <w:t xml:space="preserve"> acid)</w:t>
      </w:r>
      <w:r w:rsidR="009B6656" w:rsidRPr="00EB018F">
        <w:rPr>
          <w:rFonts w:cstheme="minorHAnsi"/>
          <w:lang w:val="en-CA"/>
        </w:rPr>
        <w:t xml:space="preserve">, contrast dye </w:t>
      </w:r>
      <w:r w:rsidRPr="00EB018F">
        <w:rPr>
          <w:rFonts w:cstheme="minorHAnsi"/>
          <w:lang w:val="en-CA"/>
        </w:rPr>
        <w:t xml:space="preserve"> </w:t>
      </w:r>
    </w:p>
    <w:p w14:paraId="31C4258C" w14:textId="01101585"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 xml:space="preserve">Urine test positive for protein </w:t>
      </w:r>
    </w:p>
    <w:p w14:paraId="0E7EF645" w14:textId="08D3D83E" w:rsidR="005819DD" w:rsidRPr="00A31AD2" w:rsidRDefault="00A66710" w:rsidP="00A31AD2">
      <w:pPr>
        <w:pStyle w:val="ListParagraph"/>
        <w:numPr>
          <w:ilvl w:val="1"/>
          <w:numId w:val="5"/>
        </w:numPr>
        <w:rPr>
          <w:rFonts w:cstheme="minorHAnsi"/>
          <w:lang w:val="en-CA"/>
        </w:rPr>
      </w:pPr>
      <w:r w:rsidRPr="00EB018F">
        <w:rPr>
          <w:rFonts w:cstheme="minorHAnsi"/>
          <w:lang w:val="en-CA"/>
        </w:rPr>
        <w:t xml:space="preserve">When our kidneys work normally, waste products are filtered out from our blood to form urine </w:t>
      </w:r>
      <w:r w:rsidR="00D9674C" w:rsidRPr="00EB018F">
        <w:rPr>
          <w:rFonts w:cstheme="minorHAnsi"/>
          <w:lang w:val="en-CA"/>
        </w:rPr>
        <w:t>–</w:t>
      </w:r>
      <w:r w:rsidRPr="00EB018F">
        <w:rPr>
          <w:rFonts w:cstheme="minorHAnsi"/>
          <w:lang w:val="en-CA"/>
        </w:rPr>
        <w:t xml:space="preserve"> </w:t>
      </w:r>
      <w:r w:rsidR="00D9674C" w:rsidRPr="00EB018F">
        <w:rPr>
          <w:rFonts w:cstheme="minorHAnsi"/>
          <w:lang w:val="en-CA"/>
        </w:rPr>
        <w:t xml:space="preserve">but if the filtering system is damaged then proteins from our blood can end up in the urine </w:t>
      </w:r>
    </w:p>
    <w:p w14:paraId="4890452D" w14:textId="2B94D3DF"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 xml:space="preserve">Physical inactivity </w:t>
      </w:r>
    </w:p>
    <w:p w14:paraId="0790E8C8" w14:textId="1EA44ABA" w:rsidR="000E2D4B" w:rsidRPr="00EB018F" w:rsidRDefault="00D9674C" w:rsidP="00FF35EE">
      <w:pPr>
        <w:pStyle w:val="ListParagraph"/>
        <w:numPr>
          <w:ilvl w:val="1"/>
          <w:numId w:val="5"/>
        </w:numPr>
        <w:rPr>
          <w:rFonts w:cstheme="minorHAnsi"/>
          <w:lang w:val="en-CA"/>
        </w:rPr>
      </w:pPr>
      <w:r w:rsidRPr="00EB018F">
        <w:rPr>
          <w:rFonts w:cstheme="minorHAnsi"/>
          <w:lang w:val="en-CA"/>
        </w:rPr>
        <w:t xml:space="preserve">Can contribute to unhealthy weight and the development of chronic conditions such as diabetes (type 2) and hypertension </w:t>
      </w:r>
    </w:p>
    <w:p w14:paraId="4764517A" w14:textId="5D3F012B" w:rsidR="002207D3" w:rsidRPr="00EB018F" w:rsidRDefault="002207D3" w:rsidP="00FF35EE">
      <w:pPr>
        <w:pStyle w:val="ListParagraph"/>
        <w:numPr>
          <w:ilvl w:val="0"/>
          <w:numId w:val="5"/>
        </w:numPr>
        <w:rPr>
          <w:rFonts w:cstheme="minorHAnsi"/>
          <w:u w:val="single"/>
          <w:lang w:val="en-CA"/>
        </w:rPr>
      </w:pPr>
      <w:r w:rsidRPr="00EB018F">
        <w:rPr>
          <w:rFonts w:cstheme="minorHAnsi"/>
          <w:u w:val="single"/>
          <w:lang w:val="en-CA"/>
        </w:rPr>
        <w:t xml:space="preserve">Personal history of concerns involving the urinary system </w:t>
      </w:r>
    </w:p>
    <w:p w14:paraId="551CB785" w14:textId="407A08D6" w:rsidR="000E2D4B" w:rsidRPr="00EB018F" w:rsidRDefault="00D9674C" w:rsidP="00FF35EE">
      <w:pPr>
        <w:pStyle w:val="ListParagraph"/>
        <w:numPr>
          <w:ilvl w:val="1"/>
          <w:numId w:val="5"/>
        </w:numPr>
        <w:rPr>
          <w:rFonts w:cstheme="minorHAnsi"/>
          <w:lang w:val="en-CA"/>
        </w:rPr>
      </w:pPr>
      <w:r w:rsidRPr="00EB018F">
        <w:rPr>
          <w:rFonts w:cstheme="minorHAnsi"/>
          <w:lang w:val="en-CA"/>
        </w:rPr>
        <w:t xml:space="preserve">Past problems related to the urinary system (such as kidney stones, frequent urine infections, cancer) can put excessive strain on the kidneys which could lead to further kidney damage </w:t>
      </w:r>
    </w:p>
    <w:p w14:paraId="4FE8409A" w14:textId="77777777" w:rsidR="002207D3" w:rsidRPr="00EB018F" w:rsidRDefault="002207D3" w:rsidP="00283139">
      <w:pPr>
        <w:rPr>
          <w:rFonts w:asciiTheme="minorHAnsi" w:hAnsiTheme="minorHAnsi" w:cstheme="minorHAnsi"/>
          <w:i/>
          <w:lang w:val="en-CA"/>
        </w:rPr>
      </w:pPr>
    </w:p>
    <w:p w14:paraId="57055BB9" w14:textId="06AF0621" w:rsidR="00283139" w:rsidRPr="00EB018F" w:rsidRDefault="00283139" w:rsidP="00283139">
      <w:pPr>
        <w:rPr>
          <w:rFonts w:asciiTheme="minorHAnsi" w:hAnsiTheme="minorHAnsi" w:cstheme="minorHAnsi"/>
          <w:b/>
          <w:u w:val="single"/>
        </w:rPr>
      </w:pPr>
      <w:r w:rsidRPr="00EB018F">
        <w:rPr>
          <w:rFonts w:asciiTheme="minorHAnsi" w:hAnsiTheme="minorHAnsi" w:cstheme="minorHAnsi"/>
          <w:i/>
          <w:lang w:val="en-CA"/>
        </w:rPr>
        <w:t xml:space="preserve">“You are ready to move on to Station </w:t>
      </w:r>
      <w:r w:rsidR="005075C3">
        <w:rPr>
          <w:rFonts w:asciiTheme="minorHAnsi" w:hAnsiTheme="minorHAnsi" w:cstheme="minorHAnsi"/>
          <w:i/>
          <w:lang w:val="en-CA"/>
        </w:rPr>
        <w:t>D</w:t>
      </w:r>
      <w:r w:rsidRPr="00EB018F">
        <w:rPr>
          <w:rFonts w:asciiTheme="minorHAnsi" w:hAnsiTheme="minorHAnsi" w:cstheme="minorHAnsi"/>
          <w:i/>
          <w:lang w:val="en-CA"/>
        </w:rPr>
        <w:t xml:space="preserve"> where we will review the information we’ve gathered, discuss your results and answer your questions.”</w:t>
      </w:r>
    </w:p>
    <w:p w14:paraId="197FCDC2" w14:textId="77777777" w:rsidR="00283139" w:rsidRPr="00EB018F" w:rsidRDefault="00283139" w:rsidP="00950F72">
      <w:pPr>
        <w:rPr>
          <w:rFonts w:asciiTheme="minorHAnsi" w:hAnsiTheme="minorHAnsi" w:cstheme="minorHAnsi"/>
          <w:color w:val="4472C4" w:themeColor="accent1"/>
          <w:lang w:val="en-CA"/>
        </w:rPr>
      </w:pPr>
    </w:p>
    <w:p w14:paraId="41E29D3F" w14:textId="2DB75B12" w:rsidR="00CD485A" w:rsidRPr="00EB018F" w:rsidRDefault="00CD485A" w:rsidP="00950F72">
      <w:pPr>
        <w:rPr>
          <w:rFonts w:asciiTheme="minorHAnsi" w:hAnsiTheme="minorHAnsi" w:cstheme="minorHAnsi"/>
          <w:color w:val="4472C4" w:themeColor="accent1"/>
          <w:lang w:val="en-CA"/>
        </w:rPr>
      </w:pPr>
    </w:p>
    <w:p w14:paraId="6E2D8B91" w14:textId="64502532" w:rsidR="00CD485A" w:rsidRPr="00EB018F" w:rsidRDefault="00CD485A" w:rsidP="00950F72">
      <w:pPr>
        <w:rPr>
          <w:rFonts w:asciiTheme="minorHAnsi" w:hAnsiTheme="minorHAnsi" w:cstheme="minorHAnsi"/>
          <w:color w:val="4472C4" w:themeColor="accent1"/>
          <w:lang w:val="en-CA"/>
        </w:rPr>
      </w:pPr>
    </w:p>
    <w:p w14:paraId="19691713" w14:textId="00D0C30B" w:rsidR="00CD485A" w:rsidRPr="00EB018F" w:rsidRDefault="00DA21CB" w:rsidP="00CD485A">
      <w:pPr>
        <w:jc w:val="center"/>
        <w:rPr>
          <w:rFonts w:asciiTheme="minorHAnsi" w:hAnsiTheme="minorHAnsi" w:cstheme="minorHAnsi"/>
        </w:rPr>
      </w:pPr>
      <w:r w:rsidRPr="00EB018F">
        <w:rPr>
          <w:rFonts w:asciiTheme="minorHAnsi" w:hAnsiTheme="minorHAnsi" w:cstheme="minorHAnsi"/>
        </w:rPr>
        <w:t xml:space="preserve">-End of Station </w:t>
      </w:r>
      <w:r w:rsidR="005075C3">
        <w:rPr>
          <w:rFonts w:asciiTheme="minorHAnsi" w:hAnsiTheme="minorHAnsi" w:cstheme="minorHAnsi"/>
        </w:rPr>
        <w:t>C</w:t>
      </w:r>
      <w:r w:rsidR="00CD485A" w:rsidRPr="00EB018F">
        <w:rPr>
          <w:rFonts w:asciiTheme="minorHAnsi" w:hAnsiTheme="minorHAnsi" w:cstheme="minorHAnsi"/>
        </w:rPr>
        <w:t>-</w:t>
      </w:r>
    </w:p>
    <w:p w14:paraId="3E40B93D" w14:textId="1EAEC8F9" w:rsidR="00950F72" w:rsidRPr="00EB018F" w:rsidRDefault="00950F72" w:rsidP="00950F72">
      <w:pPr>
        <w:rPr>
          <w:rFonts w:asciiTheme="minorHAnsi" w:hAnsiTheme="minorHAnsi" w:cstheme="minorHAnsi"/>
          <w:b/>
          <w:color w:val="4472C4" w:themeColor="accent1"/>
          <w:sz w:val="32"/>
          <w:szCs w:val="32"/>
        </w:rPr>
      </w:pPr>
    </w:p>
    <w:p w14:paraId="540F1D0B" w14:textId="77777777" w:rsidR="00950F72" w:rsidRPr="00EB018F" w:rsidRDefault="00950F72" w:rsidP="00950F72">
      <w:pPr>
        <w:rPr>
          <w:rFonts w:asciiTheme="minorHAnsi" w:hAnsiTheme="minorHAnsi" w:cstheme="minorHAnsi"/>
          <w:b/>
          <w:color w:val="4472C4" w:themeColor="accent1"/>
          <w:sz w:val="32"/>
          <w:szCs w:val="32"/>
        </w:rPr>
      </w:pPr>
    </w:p>
    <w:p w14:paraId="62DA1E90" w14:textId="77777777" w:rsidR="00950F72" w:rsidRPr="00EB018F" w:rsidRDefault="00950F72" w:rsidP="00950F72">
      <w:pPr>
        <w:rPr>
          <w:rFonts w:asciiTheme="minorHAnsi" w:hAnsiTheme="minorHAnsi" w:cstheme="minorHAnsi"/>
          <w:b/>
          <w:color w:val="4472C4" w:themeColor="accent1"/>
          <w:sz w:val="32"/>
          <w:szCs w:val="32"/>
        </w:rPr>
      </w:pPr>
    </w:p>
    <w:tbl>
      <w:tblPr>
        <w:tblStyle w:val="TableGrid"/>
        <w:tblW w:w="0" w:type="auto"/>
        <w:tblLook w:val="04A0" w:firstRow="1" w:lastRow="0" w:firstColumn="1" w:lastColumn="0" w:noHBand="0" w:noVBand="1"/>
      </w:tblPr>
      <w:tblGrid>
        <w:gridCol w:w="8630"/>
      </w:tblGrid>
      <w:tr w:rsidR="00724F61" w:rsidRPr="00EB018F" w14:paraId="0B658400" w14:textId="77777777" w:rsidTr="00864A31">
        <w:tc>
          <w:tcPr>
            <w:tcW w:w="8630" w:type="dxa"/>
            <w:shd w:val="clear" w:color="auto" w:fill="FFF2CC" w:themeFill="accent4" w:themeFillTint="33"/>
          </w:tcPr>
          <w:p w14:paraId="352C9BE6" w14:textId="1C722C06" w:rsidR="00724F61" w:rsidRPr="00EB018F" w:rsidRDefault="00DA21CB" w:rsidP="00C0103B">
            <w:pPr>
              <w:pageBreakBefore/>
              <w:rPr>
                <w:rFonts w:asciiTheme="minorHAnsi" w:hAnsiTheme="minorHAnsi" w:cstheme="minorHAnsi"/>
                <w:sz w:val="32"/>
              </w:rPr>
            </w:pPr>
            <w:r w:rsidRPr="00EB018F">
              <w:rPr>
                <w:rFonts w:asciiTheme="minorHAnsi" w:hAnsiTheme="minorHAnsi" w:cstheme="minorHAnsi"/>
                <w:b/>
                <w:sz w:val="32"/>
              </w:rPr>
              <w:lastRenderedPageBreak/>
              <w:t xml:space="preserve">Station </w:t>
            </w:r>
            <w:r w:rsidR="00B256F6">
              <w:rPr>
                <w:rFonts w:asciiTheme="minorHAnsi" w:hAnsiTheme="minorHAnsi" w:cstheme="minorHAnsi"/>
                <w:b/>
                <w:sz w:val="32"/>
              </w:rPr>
              <w:t>D</w:t>
            </w:r>
            <w:r w:rsidR="00724F61" w:rsidRPr="00EB018F">
              <w:rPr>
                <w:rFonts w:asciiTheme="minorHAnsi" w:hAnsiTheme="minorHAnsi" w:cstheme="minorHAnsi"/>
                <w:b/>
                <w:sz w:val="32"/>
              </w:rPr>
              <w:t>:</w:t>
            </w:r>
            <w:r w:rsidR="00864A31" w:rsidRPr="00EB018F">
              <w:rPr>
                <w:rFonts w:asciiTheme="minorHAnsi" w:hAnsiTheme="minorHAnsi" w:cstheme="minorHAnsi"/>
                <w:b/>
                <w:sz w:val="32"/>
              </w:rPr>
              <w:t xml:space="preserve"> </w:t>
            </w:r>
            <w:r w:rsidR="00864A31" w:rsidRPr="00EB018F">
              <w:rPr>
                <w:rFonts w:asciiTheme="minorHAnsi" w:hAnsiTheme="minorHAnsi" w:cstheme="minorHAnsi"/>
                <w:sz w:val="32"/>
              </w:rPr>
              <w:t xml:space="preserve">Results/Interpretation, Plan, </w:t>
            </w:r>
            <w:r w:rsidR="00625883" w:rsidRPr="00EB018F">
              <w:rPr>
                <w:rFonts w:asciiTheme="minorHAnsi" w:hAnsiTheme="minorHAnsi" w:cstheme="minorHAnsi"/>
                <w:sz w:val="32"/>
              </w:rPr>
              <w:t xml:space="preserve">Follow-Up </w:t>
            </w:r>
            <w:r w:rsidR="00864A31" w:rsidRPr="00EB018F">
              <w:rPr>
                <w:rFonts w:asciiTheme="minorHAnsi" w:hAnsiTheme="minorHAnsi" w:cstheme="minorHAnsi"/>
                <w:sz w:val="32"/>
              </w:rPr>
              <w:t xml:space="preserve"> </w:t>
            </w:r>
          </w:p>
        </w:tc>
      </w:tr>
    </w:tbl>
    <w:p w14:paraId="4DDF0A7C" w14:textId="77777777" w:rsidR="00155A95" w:rsidRPr="00EB018F" w:rsidRDefault="00155A95" w:rsidP="00950F72">
      <w:pPr>
        <w:rPr>
          <w:rFonts w:asciiTheme="minorHAnsi" w:hAnsiTheme="minorHAnsi" w:cstheme="minorHAnsi"/>
          <w:i/>
          <w:color w:val="4472C4" w:themeColor="accent1"/>
        </w:rPr>
      </w:pPr>
    </w:p>
    <w:p w14:paraId="4D2CEF7E" w14:textId="00A2062D" w:rsidR="00864A31" w:rsidRPr="00EB018F" w:rsidRDefault="00155A95" w:rsidP="00950F72">
      <w:pPr>
        <w:rPr>
          <w:rFonts w:asciiTheme="minorHAnsi" w:hAnsiTheme="minorHAnsi" w:cstheme="minorHAnsi"/>
          <w:i/>
        </w:rPr>
      </w:pPr>
      <w:r w:rsidRPr="00EB018F">
        <w:rPr>
          <w:rFonts w:asciiTheme="minorHAnsi" w:hAnsiTheme="minorHAnsi" w:cstheme="minorHAnsi"/>
          <w:i/>
        </w:rPr>
        <w:t>“At this station we will review the results of your kidney function test, make a follow-up plan and answer any questions you may have.”</w:t>
      </w:r>
    </w:p>
    <w:p w14:paraId="282B7295" w14:textId="7D2EEB77" w:rsidR="00950F72" w:rsidRPr="00EB018F" w:rsidRDefault="00950F72" w:rsidP="00950F72">
      <w:pPr>
        <w:rPr>
          <w:rFonts w:asciiTheme="minorHAnsi" w:hAnsiTheme="minorHAnsi" w:cstheme="minorHAnsi"/>
          <w:color w:val="4472C4" w:themeColor="accent1"/>
          <w:lang w:val="en-CA"/>
        </w:rPr>
      </w:pPr>
    </w:p>
    <w:p w14:paraId="3A57FE6F" w14:textId="18E02ADB" w:rsidR="00632B31" w:rsidRPr="00EB018F" w:rsidRDefault="00155A95" w:rsidP="003966D2">
      <w:pPr>
        <w:rPr>
          <w:rFonts w:asciiTheme="minorHAnsi" w:hAnsiTheme="minorHAnsi" w:cstheme="minorHAnsi"/>
          <w:lang w:val="en-CA"/>
        </w:rPr>
      </w:pPr>
      <w:r w:rsidRPr="00EB018F">
        <w:rPr>
          <w:rFonts w:asciiTheme="minorHAnsi" w:hAnsiTheme="minorHAnsi" w:cstheme="minorHAnsi"/>
          <w:lang w:val="en-CA"/>
        </w:rPr>
        <w:t xml:space="preserve">Note: At this station you will be required to document the </w:t>
      </w:r>
      <w:r w:rsidR="00632B31" w:rsidRPr="00EB018F">
        <w:rPr>
          <w:rFonts w:asciiTheme="minorHAnsi" w:hAnsiTheme="minorHAnsi" w:cstheme="minorHAnsi"/>
          <w:lang w:val="en-CA"/>
        </w:rPr>
        <w:t xml:space="preserve">participant-specific </w:t>
      </w:r>
      <w:r w:rsidRPr="00EB018F">
        <w:rPr>
          <w:rFonts w:asciiTheme="minorHAnsi" w:hAnsiTheme="minorHAnsi" w:cstheme="minorHAnsi"/>
          <w:lang w:val="en-CA"/>
        </w:rPr>
        <w:t>content within the Kidney Heal</w:t>
      </w:r>
      <w:r w:rsidR="00632B31" w:rsidRPr="00EB018F">
        <w:rPr>
          <w:rFonts w:asciiTheme="minorHAnsi" w:hAnsiTheme="minorHAnsi" w:cstheme="minorHAnsi"/>
          <w:lang w:val="en-CA"/>
        </w:rPr>
        <w:t>th Passport onto a</w:t>
      </w:r>
      <w:r w:rsidR="00FE366F">
        <w:rPr>
          <w:rFonts w:asciiTheme="minorHAnsi" w:hAnsiTheme="minorHAnsi" w:cstheme="minorHAnsi"/>
          <w:lang w:val="en-CA"/>
        </w:rPr>
        <w:t xml:space="preserve"> record that will be kept at the Pharmacy</w:t>
      </w:r>
      <w:r w:rsidR="003E2FAC">
        <w:rPr>
          <w:rFonts w:asciiTheme="minorHAnsi" w:hAnsiTheme="minorHAnsi" w:cstheme="minorHAnsi"/>
          <w:lang w:val="en-CA"/>
        </w:rPr>
        <w:t>.  The participant will be taki</w:t>
      </w:r>
      <w:r w:rsidR="00632B31" w:rsidRPr="00EB018F">
        <w:rPr>
          <w:rFonts w:asciiTheme="minorHAnsi" w:hAnsiTheme="minorHAnsi" w:cstheme="minorHAnsi"/>
          <w:lang w:val="en-CA"/>
        </w:rPr>
        <w:t>n</w:t>
      </w:r>
      <w:r w:rsidR="003E2FAC">
        <w:rPr>
          <w:rFonts w:asciiTheme="minorHAnsi" w:hAnsiTheme="minorHAnsi" w:cstheme="minorHAnsi"/>
          <w:lang w:val="en-CA"/>
        </w:rPr>
        <w:t>g their Passport away with them</w:t>
      </w:r>
      <w:r w:rsidR="00632B31" w:rsidRPr="00EB018F">
        <w:rPr>
          <w:rFonts w:asciiTheme="minorHAnsi" w:hAnsiTheme="minorHAnsi" w:cstheme="minorHAnsi"/>
          <w:lang w:val="en-CA"/>
        </w:rPr>
        <w:t>.</w:t>
      </w:r>
      <w:r w:rsidR="00FC6269" w:rsidRPr="00EB018F">
        <w:rPr>
          <w:rFonts w:asciiTheme="minorHAnsi" w:hAnsiTheme="minorHAnsi" w:cstheme="minorHAnsi"/>
          <w:lang w:val="en-CA"/>
        </w:rPr>
        <w:t xml:space="preserve"> </w:t>
      </w:r>
    </w:p>
    <w:p w14:paraId="7476BB08" w14:textId="6813D3BC" w:rsidR="00632B31" w:rsidRPr="00EB018F" w:rsidRDefault="00632B31" w:rsidP="00950F72">
      <w:pPr>
        <w:rPr>
          <w:rFonts w:asciiTheme="minorHAnsi" w:hAnsiTheme="minorHAnsi" w:cstheme="minorHAnsi"/>
          <w:color w:val="4472C4" w:themeColor="accent1"/>
          <w:lang w:val="en-CA"/>
        </w:rPr>
      </w:pPr>
    </w:p>
    <w:tbl>
      <w:tblPr>
        <w:tblStyle w:val="TableGrid"/>
        <w:tblW w:w="0" w:type="auto"/>
        <w:tblLook w:val="04A0" w:firstRow="1" w:lastRow="0" w:firstColumn="1" w:lastColumn="0" w:noHBand="0" w:noVBand="1"/>
      </w:tblPr>
      <w:tblGrid>
        <w:gridCol w:w="1635"/>
        <w:gridCol w:w="6995"/>
      </w:tblGrid>
      <w:tr w:rsidR="00632B31" w:rsidRPr="00EB018F" w14:paraId="573EC945" w14:textId="77777777" w:rsidTr="00C0103B">
        <w:tc>
          <w:tcPr>
            <w:tcW w:w="1555" w:type="dxa"/>
          </w:tcPr>
          <w:p w14:paraId="5B903735" w14:textId="668CED8E" w:rsidR="00632B31" w:rsidRPr="00EB018F" w:rsidRDefault="00632B31" w:rsidP="00C0103B">
            <w:pPr>
              <w:rPr>
                <w:rFonts w:asciiTheme="minorHAnsi" w:hAnsiTheme="minorHAnsi" w:cstheme="minorHAnsi"/>
                <w:b/>
              </w:rPr>
            </w:pPr>
            <w:r w:rsidRPr="00EB018F">
              <w:rPr>
                <w:rFonts w:asciiTheme="minorHAnsi" w:hAnsiTheme="minorHAnsi" w:cstheme="minorHAnsi"/>
                <w:b/>
              </w:rPr>
              <w:t xml:space="preserve">Interpretation of results  </w:t>
            </w:r>
          </w:p>
        </w:tc>
        <w:tc>
          <w:tcPr>
            <w:tcW w:w="7075" w:type="dxa"/>
          </w:tcPr>
          <w:p w14:paraId="1BDD9742" w14:textId="63E7887B" w:rsidR="0000293B" w:rsidRPr="00B540D3" w:rsidRDefault="00B055DB" w:rsidP="0000293B">
            <w:pPr>
              <w:pStyle w:val="ListParagraph"/>
              <w:numPr>
                <w:ilvl w:val="0"/>
                <w:numId w:val="3"/>
              </w:numPr>
              <w:rPr>
                <w:rFonts w:cstheme="minorHAnsi"/>
              </w:rPr>
            </w:pPr>
            <w:r w:rsidRPr="00EB018F">
              <w:rPr>
                <w:rFonts w:cstheme="minorHAnsi"/>
              </w:rPr>
              <w:t xml:space="preserve">Take participant’s eGFR reading and compare </w:t>
            </w:r>
            <w:r w:rsidR="00F95F7C" w:rsidRPr="00EB018F">
              <w:rPr>
                <w:rFonts w:cstheme="minorHAnsi"/>
              </w:rPr>
              <w:t xml:space="preserve">where they stand </w:t>
            </w:r>
            <w:r w:rsidR="00CB5D84" w:rsidRPr="00EB018F">
              <w:rPr>
                <w:rFonts w:cstheme="minorHAnsi"/>
              </w:rPr>
              <w:t>with</w:t>
            </w:r>
            <w:r w:rsidR="00F95F7C" w:rsidRPr="00EB018F">
              <w:rPr>
                <w:rFonts w:cstheme="minorHAnsi"/>
              </w:rPr>
              <w:t xml:space="preserve"> the Kidney Disease Improving Global Outcomes </w:t>
            </w:r>
            <w:r w:rsidR="00FC6269" w:rsidRPr="00EB018F">
              <w:rPr>
                <w:rFonts w:cstheme="minorHAnsi"/>
              </w:rPr>
              <w:t>(KDIGO) chronic kidney disease staging system:</w:t>
            </w:r>
            <w:r w:rsidR="0000293B">
              <w:rPr>
                <w:rFonts w:cstheme="minorHAnsi"/>
              </w:rPr>
              <w:t xml:space="preserve"> </w:t>
            </w:r>
            <w:r w:rsidR="0000293B" w:rsidRPr="0000293B">
              <w:rPr>
                <w:rFonts w:cstheme="minorHAnsi"/>
              </w:rPr>
              <w:t>https://kdigo.org/wp-content/uploads/2017/02/KDIGO_2012_CKD_GL.pdf</w:t>
            </w:r>
          </w:p>
          <w:p w14:paraId="51911AE7" w14:textId="77777777" w:rsidR="00FC6269" w:rsidRPr="00EB018F" w:rsidRDefault="00FC6269" w:rsidP="00FC6269">
            <w:pPr>
              <w:pStyle w:val="ListParagraph"/>
              <w:ind w:left="360"/>
              <w:rPr>
                <w:rFonts w:cstheme="minorHAnsi"/>
                <w:sz w:val="10"/>
                <w:szCs w:val="10"/>
              </w:rPr>
            </w:pPr>
          </w:p>
          <w:tbl>
            <w:tblPr>
              <w:tblStyle w:val="TableGrid"/>
              <w:tblW w:w="0" w:type="auto"/>
              <w:tblInd w:w="607" w:type="dxa"/>
              <w:tblLook w:val="04A0" w:firstRow="1" w:lastRow="0" w:firstColumn="1" w:lastColumn="0" w:noHBand="0" w:noVBand="1"/>
            </w:tblPr>
            <w:tblGrid>
              <w:gridCol w:w="1770"/>
              <w:gridCol w:w="3296"/>
            </w:tblGrid>
            <w:tr w:rsidR="00FC6269" w:rsidRPr="00EB018F" w14:paraId="5F6E15CE" w14:textId="77777777" w:rsidTr="00FC6269">
              <w:tc>
                <w:tcPr>
                  <w:tcW w:w="1770" w:type="dxa"/>
                  <w:shd w:val="clear" w:color="auto" w:fill="DBDBDB" w:themeFill="accent3" w:themeFillTint="66"/>
                </w:tcPr>
                <w:p w14:paraId="578418FA" w14:textId="6AD8E2FB" w:rsidR="00FC6269" w:rsidRPr="00EB018F" w:rsidRDefault="00E267A4" w:rsidP="00FC6269">
                  <w:pPr>
                    <w:pStyle w:val="ListParagraph"/>
                    <w:ind w:left="0"/>
                    <w:jc w:val="center"/>
                    <w:rPr>
                      <w:rFonts w:cstheme="minorHAnsi"/>
                      <w:b/>
                    </w:rPr>
                  </w:pPr>
                  <w:r>
                    <w:rPr>
                      <w:rFonts w:cstheme="minorHAnsi"/>
                      <w:b/>
                    </w:rPr>
                    <w:t>e</w:t>
                  </w:r>
                  <w:r w:rsidR="00FC6269" w:rsidRPr="00EB018F">
                    <w:rPr>
                      <w:rFonts w:cstheme="minorHAnsi"/>
                      <w:b/>
                    </w:rPr>
                    <w:t>GFR range</w:t>
                  </w:r>
                </w:p>
                <w:p w14:paraId="515B210B" w14:textId="0F9B6526" w:rsidR="00FC6269" w:rsidRPr="00EB018F" w:rsidRDefault="00FC6269" w:rsidP="00FC6269">
                  <w:pPr>
                    <w:pStyle w:val="ListParagraph"/>
                    <w:ind w:left="0"/>
                    <w:jc w:val="center"/>
                    <w:rPr>
                      <w:rFonts w:cstheme="minorHAnsi"/>
                    </w:rPr>
                  </w:pPr>
                  <w:r w:rsidRPr="00EB018F">
                    <w:rPr>
                      <w:rFonts w:cstheme="minorHAnsi"/>
                      <w:sz w:val="21"/>
                    </w:rPr>
                    <w:t>(mL/min/1.73m</w:t>
                  </w:r>
                  <w:r w:rsidRPr="00EB018F">
                    <w:rPr>
                      <w:rFonts w:cstheme="minorHAnsi"/>
                      <w:sz w:val="21"/>
                      <w:vertAlign w:val="superscript"/>
                    </w:rPr>
                    <w:t>2</w:t>
                  </w:r>
                  <w:r w:rsidRPr="00EB018F">
                    <w:rPr>
                      <w:rFonts w:cstheme="minorHAnsi"/>
                      <w:sz w:val="21"/>
                    </w:rPr>
                    <w:t>)</w:t>
                  </w:r>
                </w:p>
              </w:tc>
              <w:tc>
                <w:tcPr>
                  <w:tcW w:w="3296" w:type="dxa"/>
                  <w:shd w:val="clear" w:color="auto" w:fill="DBDBDB" w:themeFill="accent3" w:themeFillTint="66"/>
                </w:tcPr>
                <w:p w14:paraId="300F8BAC" w14:textId="1D88A5B5" w:rsidR="00FC6269" w:rsidRPr="00EB018F" w:rsidRDefault="00316926" w:rsidP="00FC6269">
                  <w:pPr>
                    <w:pStyle w:val="ListParagraph"/>
                    <w:ind w:left="0"/>
                    <w:jc w:val="center"/>
                    <w:rPr>
                      <w:rFonts w:cstheme="minorHAnsi"/>
                      <w:b/>
                    </w:rPr>
                  </w:pPr>
                  <w:r>
                    <w:rPr>
                      <w:rFonts w:cstheme="minorHAnsi"/>
                      <w:b/>
                    </w:rPr>
                    <w:t>Terms</w:t>
                  </w:r>
                </w:p>
              </w:tc>
            </w:tr>
            <w:tr w:rsidR="00FC6269" w:rsidRPr="00EB018F" w14:paraId="4E59E678" w14:textId="77777777" w:rsidTr="00FC6269">
              <w:tc>
                <w:tcPr>
                  <w:tcW w:w="1770" w:type="dxa"/>
                  <w:shd w:val="clear" w:color="auto" w:fill="auto"/>
                </w:tcPr>
                <w:p w14:paraId="1D477540" w14:textId="6CF5F54A" w:rsidR="00FC6269" w:rsidRPr="00EB018F" w:rsidRDefault="00FC6269" w:rsidP="00FC6269">
                  <w:pPr>
                    <w:pStyle w:val="ListParagraph"/>
                    <w:ind w:left="0"/>
                    <w:jc w:val="center"/>
                    <w:rPr>
                      <w:rFonts w:cstheme="minorHAnsi"/>
                    </w:rPr>
                  </w:pPr>
                  <w:r w:rsidRPr="00EB018F">
                    <w:rPr>
                      <w:rFonts w:cstheme="minorHAnsi"/>
                    </w:rPr>
                    <w:sym w:font="Symbol" w:char="F0B3"/>
                  </w:r>
                  <w:r w:rsidRPr="00EB018F">
                    <w:rPr>
                      <w:rFonts w:cstheme="minorHAnsi"/>
                    </w:rPr>
                    <w:t xml:space="preserve"> 90</w:t>
                  </w:r>
                </w:p>
              </w:tc>
              <w:tc>
                <w:tcPr>
                  <w:tcW w:w="3296" w:type="dxa"/>
                  <w:shd w:val="clear" w:color="auto" w:fill="auto"/>
                </w:tcPr>
                <w:p w14:paraId="5969E3ED" w14:textId="2E28D904" w:rsidR="00FC6269" w:rsidRPr="00EB018F" w:rsidRDefault="00FC6269" w:rsidP="00FC6269">
                  <w:pPr>
                    <w:pStyle w:val="ListParagraph"/>
                    <w:ind w:left="0"/>
                    <w:jc w:val="center"/>
                    <w:rPr>
                      <w:rFonts w:cstheme="minorHAnsi"/>
                    </w:rPr>
                  </w:pPr>
                  <w:r w:rsidRPr="00EB018F">
                    <w:rPr>
                      <w:rFonts w:cstheme="minorHAnsi"/>
                    </w:rPr>
                    <w:t>Normal or high</w:t>
                  </w:r>
                </w:p>
              </w:tc>
            </w:tr>
            <w:tr w:rsidR="00FC6269" w:rsidRPr="00EB018F" w14:paraId="51DB33BC" w14:textId="77777777" w:rsidTr="00FC6269">
              <w:tc>
                <w:tcPr>
                  <w:tcW w:w="1770" w:type="dxa"/>
                  <w:shd w:val="clear" w:color="auto" w:fill="auto"/>
                </w:tcPr>
                <w:p w14:paraId="69EB6E98" w14:textId="2CFCCE8D" w:rsidR="00FC6269" w:rsidRPr="00EB018F" w:rsidRDefault="00FC6269" w:rsidP="00FC6269">
                  <w:pPr>
                    <w:pStyle w:val="ListParagraph"/>
                    <w:ind w:left="0"/>
                    <w:jc w:val="center"/>
                    <w:rPr>
                      <w:rFonts w:cstheme="minorHAnsi"/>
                    </w:rPr>
                  </w:pPr>
                  <w:r w:rsidRPr="00EB018F">
                    <w:rPr>
                      <w:rFonts w:cstheme="minorHAnsi"/>
                    </w:rPr>
                    <w:t>60-89</w:t>
                  </w:r>
                </w:p>
              </w:tc>
              <w:tc>
                <w:tcPr>
                  <w:tcW w:w="3296" w:type="dxa"/>
                  <w:shd w:val="clear" w:color="auto" w:fill="auto"/>
                </w:tcPr>
                <w:p w14:paraId="07FEB7BB" w14:textId="2BC56070" w:rsidR="00FC6269" w:rsidRPr="00EB018F" w:rsidRDefault="00FC6269" w:rsidP="00FC6269">
                  <w:pPr>
                    <w:pStyle w:val="ListParagraph"/>
                    <w:ind w:left="0"/>
                    <w:jc w:val="center"/>
                    <w:rPr>
                      <w:rFonts w:cstheme="minorHAnsi"/>
                    </w:rPr>
                  </w:pPr>
                  <w:r w:rsidRPr="00EB018F">
                    <w:rPr>
                      <w:rFonts w:cstheme="minorHAnsi"/>
                    </w:rPr>
                    <w:t>Mildly decreased</w:t>
                  </w:r>
                </w:p>
              </w:tc>
            </w:tr>
            <w:tr w:rsidR="00FC6269" w:rsidRPr="00EB018F" w14:paraId="314377D4" w14:textId="77777777" w:rsidTr="00FC6269">
              <w:tc>
                <w:tcPr>
                  <w:tcW w:w="1770" w:type="dxa"/>
                  <w:shd w:val="clear" w:color="auto" w:fill="auto"/>
                </w:tcPr>
                <w:p w14:paraId="615C92FB" w14:textId="4C8FFDCD" w:rsidR="00FC6269" w:rsidRPr="00EB018F" w:rsidRDefault="00FC6269" w:rsidP="00FC6269">
                  <w:pPr>
                    <w:pStyle w:val="ListParagraph"/>
                    <w:ind w:left="0"/>
                    <w:jc w:val="center"/>
                    <w:rPr>
                      <w:rFonts w:cstheme="minorHAnsi"/>
                    </w:rPr>
                  </w:pPr>
                  <w:r w:rsidRPr="00EB018F">
                    <w:rPr>
                      <w:rFonts w:cstheme="minorHAnsi"/>
                    </w:rPr>
                    <w:t>45-59</w:t>
                  </w:r>
                </w:p>
              </w:tc>
              <w:tc>
                <w:tcPr>
                  <w:tcW w:w="3296" w:type="dxa"/>
                  <w:shd w:val="clear" w:color="auto" w:fill="auto"/>
                </w:tcPr>
                <w:p w14:paraId="377F7F4D" w14:textId="701A4D3C" w:rsidR="00FC6269" w:rsidRPr="00EB018F" w:rsidRDefault="00FC6269" w:rsidP="00FC6269">
                  <w:pPr>
                    <w:pStyle w:val="ListParagraph"/>
                    <w:ind w:left="0"/>
                    <w:jc w:val="center"/>
                    <w:rPr>
                      <w:rFonts w:cstheme="minorHAnsi"/>
                    </w:rPr>
                  </w:pPr>
                  <w:r w:rsidRPr="00EB018F">
                    <w:rPr>
                      <w:rFonts w:cstheme="minorHAnsi"/>
                    </w:rPr>
                    <w:t>Mildly to moderately decreased</w:t>
                  </w:r>
                </w:p>
              </w:tc>
            </w:tr>
            <w:tr w:rsidR="00FC6269" w:rsidRPr="00EB018F" w14:paraId="57A2B51C" w14:textId="77777777" w:rsidTr="00FC6269">
              <w:tc>
                <w:tcPr>
                  <w:tcW w:w="1770" w:type="dxa"/>
                  <w:shd w:val="clear" w:color="auto" w:fill="auto"/>
                </w:tcPr>
                <w:p w14:paraId="0458C51A" w14:textId="3059DE3B" w:rsidR="00FC6269" w:rsidRPr="00EB018F" w:rsidRDefault="00FC6269" w:rsidP="00FC6269">
                  <w:pPr>
                    <w:pStyle w:val="ListParagraph"/>
                    <w:ind w:left="0"/>
                    <w:jc w:val="center"/>
                    <w:rPr>
                      <w:rFonts w:cstheme="minorHAnsi"/>
                    </w:rPr>
                  </w:pPr>
                  <w:r w:rsidRPr="00EB018F">
                    <w:rPr>
                      <w:rFonts w:cstheme="minorHAnsi"/>
                    </w:rPr>
                    <w:t>30-44</w:t>
                  </w:r>
                </w:p>
              </w:tc>
              <w:tc>
                <w:tcPr>
                  <w:tcW w:w="3296" w:type="dxa"/>
                  <w:shd w:val="clear" w:color="auto" w:fill="auto"/>
                </w:tcPr>
                <w:p w14:paraId="5C8E3C0D" w14:textId="3C11EE62" w:rsidR="00FC6269" w:rsidRPr="00EB018F" w:rsidRDefault="00FC6269" w:rsidP="00FC6269">
                  <w:pPr>
                    <w:pStyle w:val="ListParagraph"/>
                    <w:ind w:left="0"/>
                    <w:jc w:val="center"/>
                    <w:rPr>
                      <w:rFonts w:cstheme="minorHAnsi"/>
                    </w:rPr>
                  </w:pPr>
                  <w:r w:rsidRPr="00EB018F">
                    <w:rPr>
                      <w:rFonts w:cstheme="minorHAnsi"/>
                    </w:rPr>
                    <w:t>Moderately to severely decreased</w:t>
                  </w:r>
                </w:p>
              </w:tc>
            </w:tr>
            <w:tr w:rsidR="00FC6269" w:rsidRPr="00EB018F" w14:paraId="7ACE13AA" w14:textId="77777777" w:rsidTr="00FC6269">
              <w:tc>
                <w:tcPr>
                  <w:tcW w:w="1770" w:type="dxa"/>
                  <w:shd w:val="clear" w:color="auto" w:fill="auto"/>
                </w:tcPr>
                <w:p w14:paraId="180ACCB7" w14:textId="3AF292DB" w:rsidR="00FC6269" w:rsidRPr="00EB018F" w:rsidRDefault="00FC6269" w:rsidP="00FC6269">
                  <w:pPr>
                    <w:pStyle w:val="ListParagraph"/>
                    <w:ind w:left="0"/>
                    <w:jc w:val="center"/>
                    <w:rPr>
                      <w:rFonts w:cstheme="minorHAnsi"/>
                    </w:rPr>
                  </w:pPr>
                  <w:r w:rsidRPr="00EB018F">
                    <w:rPr>
                      <w:rFonts w:cstheme="minorHAnsi"/>
                    </w:rPr>
                    <w:t>15-29</w:t>
                  </w:r>
                </w:p>
              </w:tc>
              <w:tc>
                <w:tcPr>
                  <w:tcW w:w="3296" w:type="dxa"/>
                  <w:shd w:val="clear" w:color="auto" w:fill="auto"/>
                </w:tcPr>
                <w:p w14:paraId="715C3E47" w14:textId="16F2FB8C" w:rsidR="00FC6269" w:rsidRPr="00EB018F" w:rsidRDefault="00FC6269" w:rsidP="00FC6269">
                  <w:pPr>
                    <w:pStyle w:val="ListParagraph"/>
                    <w:ind w:left="0"/>
                    <w:jc w:val="center"/>
                    <w:rPr>
                      <w:rFonts w:cstheme="minorHAnsi"/>
                    </w:rPr>
                  </w:pPr>
                  <w:r w:rsidRPr="00EB018F">
                    <w:rPr>
                      <w:rFonts w:cstheme="minorHAnsi"/>
                    </w:rPr>
                    <w:t>Severely decreased</w:t>
                  </w:r>
                </w:p>
              </w:tc>
            </w:tr>
            <w:tr w:rsidR="00FC6269" w:rsidRPr="00EB018F" w14:paraId="37284818" w14:textId="77777777" w:rsidTr="00FC6269">
              <w:tc>
                <w:tcPr>
                  <w:tcW w:w="1770" w:type="dxa"/>
                  <w:shd w:val="clear" w:color="auto" w:fill="auto"/>
                </w:tcPr>
                <w:p w14:paraId="0D13A2BE" w14:textId="32D00B6C" w:rsidR="00FC6269" w:rsidRPr="00EB018F" w:rsidRDefault="00FC6269" w:rsidP="00FC6269">
                  <w:pPr>
                    <w:pStyle w:val="ListParagraph"/>
                    <w:ind w:left="0"/>
                    <w:jc w:val="center"/>
                    <w:rPr>
                      <w:rFonts w:cstheme="minorHAnsi"/>
                    </w:rPr>
                  </w:pPr>
                  <w:r w:rsidRPr="00EB018F">
                    <w:rPr>
                      <w:rFonts w:cstheme="minorHAnsi"/>
                    </w:rPr>
                    <w:t>&lt; 15</w:t>
                  </w:r>
                </w:p>
              </w:tc>
              <w:tc>
                <w:tcPr>
                  <w:tcW w:w="3296" w:type="dxa"/>
                  <w:shd w:val="clear" w:color="auto" w:fill="auto"/>
                </w:tcPr>
                <w:p w14:paraId="45570A05" w14:textId="02A8EA74" w:rsidR="00FC6269" w:rsidRPr="00EB018F" w:rsidRDefault="00FC6269" w:rsidP="00FC6269">
                  <w:pPr>
                    <w:pStyle w:val="ListParagraph"/>
                    <w:ind w:left="0"/>
                    <w:jc w:val="center"/>
                    <w:rPr>
                      <w:rFonts w:cstheme="minorHAnsi"/>
                    </w:rPr>
                  </w:pPr>
                  <w:r w:rsidRPr="00EB018F">
                    <w:rPr>
                      <w:rFonts w:cstheme="minorHAnsi"/>
                    </w:rPr>
                    <w:t>Kidney failure</w:t>
                  </w:r>
                </w:p>
              </w:tc>
            </w:tr>
          </w:tbl>
          <w:p w14:paraId="67102F11" w14:textId="61B15B49" w:rsidR="00FC6269" w:rsidRPr="00EB018F" w:rsidRDefault="00FC6269" w:rsidP="00FC6269">
            <w:pPr>
              <w:rPr>
                <w:rFonts w:asciiTheme="minorHAnsi" w:hAnsiTheme="minorHAnsi" w:cstheme="minorHAnsi"/>
              </w:rPr>
            </w:pPr>
          </w:p>
          <w:p w14:paraId="18CF1550" w14:textId="044BB29F" w:rsidR="00B055DB" w:rsidRPr="00EB018F" w:rsidRDefault="00B055DB" w:rsidP="00FF35EE">
            <w:pPr>
              <w:pStyle w:val="ListParagraph"/>
              <w:numPr>
                <w:ilvl w:val="0"/>
                <w:numId w:val="3"/>
              </w:numPr>
              <w:rPr>
                <w:rFonts w:cstheme="minorHAnsi"/>
              </w:rPr>
            </w:pPr>
            <w:r w:rsidRPr="00EB018F">
              <w:rPr>
                <w:rFonts w:cstheme="minorHAnsi"/>
              </w:rPr>
              <w:t xml:space="preserve">Educate participants that an eGFR </w:t>
            </w:r>
            <w:r w:rsidRPr="00EB018F">
              <w:rPr>
                <w:rFonts w:cstheme="minorHAnsi"/>
              </w:rPr>
              <w:sym w:font="Symbol" w:char="F0B3"/>
            </w:r>
            <w:r w:rsidRPr="00EB018F">
              <w:rPr>
                <w:rFonts w:cstheme="minorHAnsi"/>
              </w:rPr>
              <w:t xml:space="preserve"> 60 mL/min/1.73m</w:t>
            </w:r>
            <w:r w:rsidRPr="00EB018F">
              <w:rPr>
                <w:rFonts w:cstheme="minorHAnsi"/>
                <w:vertAlign w:val="superscript"/>
              </w:rPr>
              <w:t>2</w:t>
            </w:r>
            <w:r w:rsidRPr="00EB018F">
              <w:rPr>
                <w:rFonts w:cstheme="minorHAnsi"/>
              </w:rPr>
              <w:t xml:space="preserve"> does not necessarily confirm the absence of chronic kidney disease</w:t>
            </w:r>
          </w:p>
          <w:p w14:paraId="664904B5" w14:textId="27A75CF6" w:rsidR="00B055DB" w:rsidRPr="00EB018F" w:rsidRDefault="00B055DB" w:rsidP="00FF35EE">
            <w:pPr>
              <w:pStyle w:val="ListParagraph"/>
              <w:numPr>
                <w:ilvl w:val="1"/>
                <w:numId w:val="3"/>
              </w:numPr>
              <w:rPr>
                <w:rFonts w:cstheme="minorHAnsi"/>
              </w:rPr>
            </w:pPr>
            <w:r w:rsidRPr="00EB018F">
              <w:rPr>
                <w:rFonts w:cstheme="minorHAnsi"/>
              </w:rPr>
              <w:t xml:space="preserve">It is just one component of the overall assessment when determining kidney function/risk for kidney disease </w:t>
            </w:r>
          </w:p>
          <w:p w14:paraId="575B77AA" w14:textId="6CDA0DB8" w:rsidR="00B055DB" w:rsidRPr="00EB018F" w:rsidRDefault="00D20AAD" w:rsidP="00FF35EE">
            <w:pPr>
              <w:pStyle w:val="ListParagraph"/>
              <w:numPr>
                <w:ilvl w:val="1"/>
                <w:numId w:val="3"/>
              </w:numPr>
              <w:rPr>
                <w:rFonts w:cstheme="minorHAnsi"/>
                <w:color w:val="000000" w:themeColor="text1"/>
              </w:rPr>
            </w:pPr>
            <w:r w:rsidRPr="00EB018F">
              <w:rPr>
                <w:rFonts w:cstheme="minorHAnsi"/>
                <w:color w:val="000000" w:themeColor="text1"/>
              </w:rPr>
              <w:t>A complete evaluation would also include assessment of the participant’s albumin to creatinine ratio (ACR)</w:t>
            </w:r>
          </w:p>
          <w:p w14:paraId="07DE7CB0" w14:textId="32F4B547" w:rsidR="00D20AAD" w:rsidRPr="00EB018F" w:rsidRDefault="00D20AAD" w:rsidP="00FF35EE">
            <w:pPr>
              <w:pStyle w:val="ListParagraph"/>
              <w:numPr>
                <w:ilvl w:val="2"/>
                <w:numId w:val="3"/>
              </w:numPr>
              <w:rPr>
                <w:rFonts w:cstheme="minorHAnsi"/>
                <w:color w:val="000000" w:themeColor="text1"/>
              </w:rPr>
            </w:pPr>
            <w:r w:rsidRPr="00EB018F">
              <w:rPr>
                <w:rFonts w:cstheme="minorHAnsi"/>
                <w:color w:val="000000" w:themeColor="text1"/>
              </w:rPr>
              <w:t xml:space="preserve">Not possible to complete during the Kidney Health Awareness event due to logistical reasons </w:t>
            </w:r>
          </w:p>
          <w:p w14:paraId="59B7B66B" w14:textId="3F6C6EAB" w:rsidR="005819DD" w:rsidRDefault="00D20AAD" w:rsidP="0000493B">
            <w:pPr>
              <w:pStyle w:val="ListParagraph"/>
              <w:numPr>
                <w:ilvl w:val="2"/>
                <w:numId w:val="3"/>
              </w:numPr>
              <w:rPr>
                <w:rFonts w:cstheme="minorHAnsi"/>
                <w:color w:val="000000" w:themeColor="text1"/>
              </w:rPr>
            </w:pPr>
            <w:r w:rsidRPr="00EB018F">
              <w:rPr>
                <w:rFonts w:cstheme="minorHAnsi"/>
                <w:color w:val="000000" w:themeColor="text1"/>
              </w:rPr>
              <w:t>This test assesses how much albumin (protein) can be found in the urine</w:t>
            </w:r>
            <w:r w:rsidR="004570CD">
              <w:rPr>
                <w:rFonts w:cstheme="minorHAnsi"/>
                <w:color w:val="000000" w:themeColor="text1"/>
              </w:rPr>
              <w:t>. W</w:t>
            </w:r>
            <w:r w:rsidRPr="00EB018F">
              <w:rPr>
                <w:rFonts w:cstheme="minorHAnsi"/>
                <w:color w:val="000000" w:themeColor="text1"/>
              </w:rPr>
              <w:t xml:space="preserve">hen the kidney is functioning normally it will not allow </w:t>
            </w:r>
            <w:r w:rsidR="002F5AF5" w:rsidRPr="00EB018F">
              <w:rPr>
                <w:rFonts w:cstheme="minorHAnsi"/>
                <w:color w:val="000000" w:themeColor="text1"/>
              </w:rPr>
              <w:t>protein</w:t>
            </w:r>
            <w:r w:rsidRPr="00EB018F">
              <w:rPr>
                <w:rFonts w:cstheme="minorHAnsi"/>
                <w:color w:val="000000" w:themeColor="text1"/>
              </w:rPr>
              <w:t xml:space="preserve"> to pass into the urine, however, a damaged kidney will </w:t>
            </w:r>
            <w:r w:rsidR="00797A8D">
              <w:rPr>
                <w:rFonts w:cstheme="minorHAnsi"/>
                <w:color w:val="000000" w:themeColor="text1"/>
              </w:rPr>
              <w:t xml:space="preserve">allow </w:t>
            </w:r>
            <w:r w:rsidR="00E76299">
              <w:rPr>
                <w:rFonts w:cstheme="minorHAnsi"/>
                <w:color w:val="000000" w:themeColor="text1"/>
              </w:rPr>
              <w:t xml:space="preserve">protein </w:t>
            </w:r>
            <w:r w:rsidR="00797A8D">
              <w:rPr>
                <w:rFonts w:cstheme="minorHAnsi"/>
                <w:color w:val="000000" w:themeColor="text1"/>
              </w:rPr>
              <w:t xml:space="preserve">to be detected in the urine. </w:t>
            </w:r>
          </w:p>
          <w:p w14:paraId="253AAE55" w14:textId="57E7265E" w:rsidR="0000493B" w:rsidRPr="0000493B" w:rsidRDefault="0000493B" w:rsidP="0000493B">
            <w:pPr>
              <w:rPr>
                <w:rFonts w:cstheme="minorHAnsi"/>
                <w:color w:val="000000" w:themeColor="text1"/>
              </w:rPr>
            </w:pPr>
          </w:p>
        </w:tc>
      </w:tr>
      <w:tr w:rsidR="00632B31" w:rsidRPr="00EB018F" w14:paraId="1B8695A8" w14:textId="77777777" w:rsidTr="00C0103B">
        <w:tc>
          <w:tcPr>
            <w:tcW w:w="1555" w:type="dxa"/>
          </w:tcPr>
          <w:p w14:paraId="5E4891DD" w14:textId="7AA8AE9A" w:rsidR="00632B31" w:rsidRPr="00EB018F" w:rsidRDefault="00632B31" w:rsidP="00C0103B">
            <w:pPr>
              <w:rPr>
                <w:rFonts w:asciiTheme="minorHAnsi" w:hAnsiTheme="minorHAnsi" w:cstheme="minorHAnsi"/>
                <w:b/>
              </w:rPr>
            </w:pPr>
            <w:r w:rsidRPr="00EB018F">
              <w:rPr>
                <w:rFonts w:asciiTheme="minorHAnsi" w:hAnsiTheme="minorHAnsi" w:cstheme="minorHAnsi"/>
                <w:b/>
              </w:rPr>
              <w:t xml:space="preserve">Plan </w:t>
            </w:r>
          </w:p>
        </w:tc>
        <w:tc>
          <w:tcPr>
            <w:tcW w:w="7075" w:type="dxa"/>
          </w:tcPr>
          <w:p w14:paraId="3319F25A" w14:textId="708A6817" w:rsidR="00632B31" w:rsidRPr="00EB018F" w:rsidRDefault="00B055DB" w:rsidP="00FF35EE">
            <w:pPr>
              <w:pStyle w:val="ListParagraph"/>
              <w:numPr>
                <w:ilvl w:val="0"/>
                <w:numId w:val="3"/>
              </w:numPr>
              <w:rPr>
                <w:rFonts w:cstheme="minorHAnsi"/>
              </w:rPr>
            </w:pPr>
            <w:r w:rsidRPr="00EB018F">
              <w:rPr>
                <w:rFonts w:cstheme="minorHAnsi"/>
              </w:rPr>
              <w:t xml:space="preserve">Tailor discussion based on </w:t>
            </w:r>
            <w:r w:rsidR="00625883" w:rsidRPr="00EB018F">
              <w:rPr>
                <w:rFonts w:cstheme="minorHAnsi"/>
              </w:rPr>
              <w:t xml:space="preserve">participant’s risk </w:t>
            </w:r>
            <w:r w:rsidR="00BE0DDA" w:rsidRPr="00EB018F">
              <w:rPr>
                <w:rFonts w:cstheme="minorHAnsi"/>
              </w:rPr>
              <w:t xml:space="preserve">factors </w:t>
            </w:r>
            <w:r w:rsidR="00625883" w:rsidRPr="00EB018F">
              <w:rPr>
                <w:rFonts w:cstheme="minorHAnsi"/>
              </w:rPr>
              <w:t xml:space="preserve">for chronic kidney disease </w:t>
            </w:r>
            <w:r w:rsidR="00AB4FCC" w:rsidRPr="00EB018F">
              <w:rPr>
                <w:rFonts w:cstheme="minorHAnsi"/>
              </w:rPr>
              <w:t xml:space="preserve"> </w:t>
            </w:r>
          </w:p>
          <w:p w14:paraId="05D6A7BF" w14:textId="0735FD36" w:rsidR="00BE0DDA" w:rsidRPr="00EB018F" w:rsidRDefault="00BE0DDA" w:rsidP="00FF35EE">
            <w:pPr>
              <w:pStyle w:val="ListParagraph"/>
              <w:numPr>
                <w:ilvl w:val="1"/>
                <w:numId w:val="3"/>
              </w:numPr>
              <w:rPr>
                <w:rFonts w:cstheme="minorHAnsi"/>
              </w:rPr>
            </w:pPr>
            <w:r w:rsidRPr="00EB018F">
              <w:rPr>
                <w:rFonts w:cstheme="minorHAnsi"/>
              </w:rPr>
              <w:t>Modifiable risk factors</w:t>
            </w:r>
          </w:p>
          <w:p w14:paraId="3D3FC3C1" w14:textId="3CB8CF46" w:rsidR="00FC6D9C" w:rsidRPr="00EB018F" w:rsidRDefault="00FC6D9C" w:rsidP="00FF35EE">
            <w:pPr>
              <w:pStyle w:val="ListParagraph"/>
              <w:numPr>
                <w:ilvl w:val="2"/>
                <w:numId w:val="3"/>
              </w:numPr>
              <w:rPr>
                <w:rFonts w:cstheme="minorHAnsi"/>
              </w:rPr>
            </w:pPr>
            <w:r w:rsidRPr="00EB018F">
              <w:rPr>
                <w:rFonts w:cstheme="minorHAnsi"/>
              </w:rPr>
              <w:lastRenderedPageBreak/>
              <w:t>Reinforce positive lifestyle measures (e.g., eat</w:t>
            </w:r>
            <w:r w:rsidR="00004749" w:rsidRPr="00EB018F">
              <w:rPr>
                <w:rFonts w:cstheme="minorHAnsi"/>
              </w:rPr>
              <w:t xml:space="preserve">ing a healthy diet, exercising </w:t>
            </w:r>
            <w:r w:rsidR="00004749" w:rsidRPr="00EB018F">
              <w:rPr>
                <w:rFonts w:cstheme="minorHAnsi"/>
              </w:rPr>
              <w:sym w:font="Symbol" w:char="F0B3"/>
            </w:r>
            <w:r w:rsidR="00004749" w:rsidRPr="00EB018F">
              <w:rPr>
                <w:rFonts w:cstheme="minorHAnsi"/>
              </w:rPr>
              <w:t xml:space="preserve"> 150 minutes/week</w:t>
            </w:r>
            <w:r w:rsidRPr="00EB018F">
              <w:rPr>
                <w:rFonts w:cstheme="minorHAnsi"/>
              </w:rPr>
              <w:t xml:space="preserve">) </w:t>
            </w:r>
          </w:p>
          <w:p w14:paraId="32165972" w14:textId="4F5E58E5" w:rsidR="00FC6D9C" w:rsidRPr="00EB018F" w:rsidRDefault="00FC6D9C" w:rsidP="00FF35EE">
            <w:pPr>
              <w:pStyle w:val="ListParagraph"/>
              <w:numPr>
                <w:ilvl w:val="2"/>
                <w:numId w:val="3"/>
              </w:numPr>
              <w:rPr>
                <w:rFonts w:cstheme="minorHAnsi"/>
              </w:rPr>
            </w:pPr>
            <w:r w:rsidRPr="00EB018F">
              <w:rPr>
                <w:rFonts w:cstheme="minorHAnsi"/>
              </w:rPr>
              <w:t xml:space="preserve">Reinforce/encourage smoking cessation </w:t>
            </w:r>
          </w:p>
          <w:p w14:paraId="6D96BE97" w14:textId="718534B6" w:rsidR="00625883" w:rsidRPr="00EB018F" w:rsidRDefault="00625883" w:rsidP="00FF35EE">
            <w:pPr>
              <w:pStyle w:val="ListParagraph"/>
              <w:numPr>
                <w:ilvl w:val="1"/>
                <w:numId w:val="3"/>
              </w:numPr>
              <w:rPr>
                <w:rFonts w:cstheme="minorHAnsi"/>
              </w:rPr>
            </w:pPr>
            <w:r w:rsidRPr="00EB018F">
              <w:rPr>
                <w:rFonts w:cstheme="minorHAnsi"/>
              </w:rPr>
              <w:t xml:space="preserve">Known chronic kidney disease </w:t>
            </w:r>
          </w:p>
          <w:p w14:paraId="1E441D0F" w14:textId="12E9E2FF" w:rsidR="00FC6D9C" w:rsidRPr="00EB018F" w:rsidRDefault="00FC6D9C" w:rsidP="00FF35EE">
            <w:pPr>
              <w:pStyle w:val="ListParagraph"/>
              <w:numPr>
                <w:ilvl w:val="2"/>
                <w:numId w:val="3"/>
              </w:numPr>
              <w:rPr>
                <w:rFonts w:cstheme="minorHAnsi"/>
              </w:rPr>
            </w:pPr>
            <w:r w:rsidRPr="00EB018F">
              <w:rPr>
                <w:rFonts w:cstheme="minorHAnsi"/>
              </w:rPr>
              <w:t>Reinforce</w:t>
            </w:r>
            <w:r w:rsidR="00004749" w:rsidRPr="00EB018F">
              <w:rPr>
                <w:rFonts w:cstheme="minorHAnsi"/>
              </w:rPr>
              <w:t>/encourage</w:t>
            </w:r>
            <w:r w:rsidRPr="00EB018F">
              <w:rPr>
                <w:rFonts w:cstheme="minorHAnsi"/>
              </w:rPr>
              <w:t xml:space="preserve"> </w:t>
            </w:r>
            <w:r w:rsidR="00004749" w:rsidRPr="00EB018F">
              <w:rPr>
                <w:rFonts w:cstheme="minorHAnsi"/>
              </w:rPr>
              <w:t xml:space="preserve">positive </w:t>
            </w:r>
            <w:r w:rsidRPr="00EB018F">
              <w:rPr>
                <w:rFonts w:cstheme="minorHAnsi"/>
              </w:rPr>
              <w:t xml:space="preserve">lifestyle measures (e.g. </w:t>
            </w:r>
            <w:r w:rsidR="00004749" w:rsidRPr="00EB018F">
              <w:rPr>
                <w:rFonts w:cstheme="minorHAnsi"/>
              </w:rPr>
              <w:t xml:space="preserve">healthy </w:t>
            </w:r>
            <w:r w:rsidRPr="00EB018F">
              <w:rPr>
                <w:rFonts w:cstheme="minorHAnsi"/>
              </w:rPr>
              <w:t xml:space="preserve">diet, </w:t>
            </w:r>
            <w:r w:rsidR="00004749" w:rsidRPr="00EB018F">
              <w:rPr>
                <w:rFonts w:cstheme="minorHAnsi"/>
              </w:rPr>
              <w:t>physical activity</w:t>
            </w:r>
            <w:r w:rsidRPr="00EB018F">
              <w:rPr>
                <w:rFonts w:cstheme="minorHAnsi"/>
              </w:rPr>
              <w:t xml:space="preserve">, smoking cessation) </w:t>
            </w:r>
          </w:p>
          <w:p w14:paraId="7A159777" w14:textId="21D495A2" w:rsidR="00004749" w:rsidRPr="00EB018F" w:rsidRDefault="00004749" w:rsidP="00FF35EE">
            <w:pPr>
              <w:pStyle w:val="ListParagraph"/>
              <w:numPr>
                <w:ilvl w:val="2"/>
                <w:numId w:val="3"/>
              </w:numPr>
              <w:rPr>
                <w:rFonts w:cstheme="minorHAnsi"/>
              </w:rPr>
            </w:pPr>
            <w:r w:rsidRPr="00EB018F">
              <w:rPr>
                <w:rFonts w:cstheme="minorHAnsi"/>
              </w:rPr>
              <w:t xml:space="preserve">Educate diabetic and hypertensive participants on the importance of keeping their condition in control through lifestyle modifications and medication use/adherence as appropriate  </w:t>
            </w:r>
          </w:p>
          <w:p w14:paraId="6D369B92" w14:textId="1432D76B" w:rsidR="00004749" w:rsidRPr="00EB018F" w:rsidRDefault="00004749" w:rsidP="00FF35EE">
            <w:pPr>
              <w:pStyle w:val="ListParagraph"/>
              <w:numPr>
                <w:ilvl w:val="2"/>
                <w:numId w:val="3"/>
              </w:numPr>
              <w:rPr>
                <w:rFonts w:cstheme="minorHAnsi"/>
              </w:rPr>
            </w:pPr>
            <w:r w:rsidRPr="00EB018F">
              <w:rPr>
                <w:rFonts w:cstheme="minorHAnsi"/>
              </w:rPr>
              <w:t xml:space="preserve">Advise </w:t>
            </w:r>
            <w:r w:rsidR="00DE6F74" w:rsidRPr="00EB018F">
              <w:rPr>
                <w:rFonts w:cstheme="minorHAnsi"/>
              </w:rPr>
              <w:t>participants</w:t>
            </w:r>
            <w:r w:rsidRPr="00EB018F">
              <w:rPr>
                <w:rFonts w:cstheme="minorHAnsi"/>
              </w:rPr>
              <w:t xml:space="preserve"> that the dosages of their medications may need to be adjusted given their kidney function (</w:t>
            </w:r>
            <w:r w:rsidR="0035094C" w:rsidRPr="00EB018F">
              <w:rPr>
                <w:rFonts w:cstheme="minorHAnsi"/>
              </w:rPr>
              <w:t xml:space="preserve">important to ensure all prescribers are aware of kidney function) </w:t>
            </w:r>
          </w:p>
          <w:p w14:paraId="2D99ED83" w14:textId="3CC5EE7D" w:rsidR="001A67B5" w:rsidRPr="00EB018F" w:rsidRDefault="001A67B5" w:rsidP="00FF35EE">
            <w:pPr>
              <w:pStyle w:val="ListParagraph"/>
              <w:numPr>
                <w:ilvl w:val="2"/>
                <w:numId w:val="3"/>
              </w:numPr>
              <w:rPr>
                <w:rFonts w:cstheme="minorHAnsi"/>
              </w:rPr>
            </w:pPr>
            <w:r w:rsidRPr="00EB018F">
              <w:rPr>
                <w:rFonts w:cstheme="minorHAnsi"/>
              </w:rPr>
              <w:t xml:space="preserve">Encourage regular check-ups with family physician </w:t>
            </w:r>
          </w:p>
          <w:p w14:paraId="2110C5F2" w14:textId="76BA8BEB" w:rsidR="00625883" w:rsidRPr="00EB018F" w:rsidRDefault="00625883" w:rsidP="00625883">
            <w:pPr>
              <w:pStyle w:val="ListParagraph"/>
              <w:ind w:left="1080"/>
              <w:rPr>
                <w:rFonts w:cstheme="minorHAnsi"/>
              </w:rPr>
            </w:pPr>
          </w:p>
        </w:tc>
      </w:tr>
      <w:tr w:rsidR="00632B31" w:rsidRPr="00EB018F" w14:paraId="5BEE72DF" w14:textId="77777777" w:rsidTr="00C0103B">
        <w:tc>
          <w:tcPr>
            <w:tcW w:w="1555" w:type="dxa"/>
          </w:tcPr>
          <w:p w14:paraId="78C74F47" w14:textId="0E53B5F3" w:rsidR="00632B31" w:rsidRPr="00EB018F" w:rsidRDefault="00625883" w:rsidP="00C0103B">
            <w:pPr>
              <w:rPr>
                <w:rFonts w:asciiTheme="minorHAnsi" w:hAnsiTheme="minorHAnsi" w:cstheme="minorHAnsi"/>
                <w:b/>
              </w:rPr>
            </w:pPr>
            <w:r w:rsidRPr="00EB018F">
              <w:rPr>
                <w:rFonts w:asciiTheme="minorHAnsi" w:hAnsiTheme="minorHAnsi" w:cstheme="minorHAnsi"/>
                <w:b/>
              </w:rPr>
              <w:lastRenderedPageBreak/>
              <w:t>Follow-Up</w:t>
            </w:r>
          </w:p>
        </w:tc>
        <w:tc>
          <w:tcPr>
            <w:tcW w:w="7075" w:type="dxa"/>
          </w:tcPr>
          <w:p w14:paraId="1DEB1E90" w14:textId="270F39A0" w:rsidR="00632B31" w:rsidRPr="00EB018F" w:rsidRDefault="00345810" w:rsidP="00FF35EE">
            <w:pPr>
              <w:pStyle w:val="ListParagraph"/>
              <w:numPr>
                <w:ilvl w:val="0"/>
                <w:numId w:val="3"/>
              </w:numPr>
              <w:rPr>
                <w:rFonts w:cstheme="minorHAnsi"/>
              </w:rPr>
            </w:pPr>
            <w:r w:rsidRPr="00EB018F">
              <w:rPr>
                <w:rFonts w:cstheme="minorHAnsi"/>
              </w:rPr>
              <w:t xml:space="preserve">Types of </w:t>
            </w:r>
            <w:r w:rsidR="00FC6D9C" w:rsidRPr="00EB018F">
              <w:rPr>
                <w:rFonts w:cstheme="minorHAnsi"/>
              </w:rPr>
              <w:t>participants appropriate</w:t>
            </w:r>
            <w:r w:rsidRPr="00EB018F">
              <w:rPr>
                <w:rFonts w:cstheme="minorHAnsi"/>
              </w:rPr>
              <w:t xml:space="preserve"> for referral to GP:</w:t>
            </w:r>
          </w:p>
          <w:p w14:paraId="40E6C302" w14:textId="5650EDDF" w:rsidR="00345810" w:rsidRPr="00EB018F" w:rsidRDefault="00FC6D9C" w:rsidP="00FF35EE">
            <w:pPr>
              <w:pStyle w:val="ListParagraph"/>
              <w:numPr>
                <w:ilvl w:val="1"/>
                <w:numId w:val="3"/>
              </w:numPr>
              <w:rPr>
                <w:rFonts w:cstheme="minorHAnsi"/>
              </w:rPr>
            </w:pPr>
            <w:r w:rsidRPr="00EB018F">
              <w:rPr>
                <w:rFonts w:cstheme="minorHAnsi"/>
              </w:rPr>
              <w:t xml:space="preserve">Those with an </w:t>
            </w:r>
            <w:r w:rsidR="00345810" w:rsidRPr="00EB018F">
              <w:rPr>
                <w:rFonts w:cstheme="minorHAnsi"/>
              </w:rPr>
              <w:t>eGFR reading of &lt; 60 mL/min/1.73m</w:t>
            </w:r>
            <w:r w:rsidR="00345810" w:rsidRPr="00EB018F">
              <w:rPr>
                <w:rFonts w:cstheme="minorHAnsi"/>
                <w:vertAlign w:val="superscript"/>
              </w:rPr>
              <w:t>2</w:t>
            </w:r>
            <w:r w:rsidR="006622C0">
              <w:rPr>
                <w:rFonts w:cstheme="minorHAnsi"/>
                <w:vertAlign w:val="superscript"/>
              </w:rPr>
              <w:t xml:space="preserve"> </w:t>
            </w:r>
            <w:r w:rsidR="006622C0">
              <w:rPr>
                <w:rFonts w:cstheme="minorHAnsi"/>
              </w:rPr>
              <w:t>who are not aware of their kidney health</w:t>
            </w:r>
          </w:p>
          <w:p w14:paraId="31816490" w14:textId="44FDADAE" w:rsidR="006B6028" w:rsidRPr="00EB018F" w:rsidRDefault="006B6028" w:rsidP="00FF35EE">
            <w:pPr>
              <w:pStyle w:val="ListParagraph"/>
              <w:numPr>
                <w:ilvl w:val="2"/>
                <w:numId w:val="3"/>
              </w:numPr>
              <w:rPr>
                <w:rFonts w:cstheme="minorHAnsi"/>
              </w:rPr>
            </w:pPr>
            <w:r w:rsidRPr="00EB018F">
              <w:rPr>
                <w:rFonts w:cstheme="minorHAnsi"/>
              </w:rPr>
              <w:t>Encourage these participants to see their doctor within the next month</w:t>
            </w:r>
          </w:p>
          <w:p w14:paraId="39EA5CCF" w14:textId="353D2F5E" w:rsidR="00FC6D9C" w:rsidRPr="00EB018F" w:rsidRDefault="00FC6D9C" w:rsidP="00FF35EE">
            <w:pPr>
              <w:pStyle w:val="ListParagraph"/>
              <w:numPr>
                <w:ilvl w:val="1"/>
                <w:numId w:val="3"/>
              </w:numPr>
              <w:rPr>
                <w:rFonts w:cstheme="minorHAnsi"/>
              </w:rPr>
            </w:pPr>
            <w:r w:rsidRPr="00EB018F">
              <w:rPr>
                <w:rFonts w:cstheme="minorHAnsi"/>
              </w:rPr>
              <w:t xml:space="preserve">Those with </w:t>
            </w:r>
            <w:r w:rsidR="006622C0">
              <w:rPr>
                <w:rFonts w:cstheme="minorHAnsi"/>
              </w:rPr>
              <w:t xml:space="preserve">previously undetected </w:t>
            </w:r>
            <w:r w:rsidRPr="00EB018F">
              <w:rPr>
                <w:rFonts w:cstheme="minorHAnsi"/>
              </w:rPr>
              <w:t>medication</w:t>
            </w:r>
            <w:r w:rsidR="00E76299">
              <w:rPr>
                <w:rFonts w:cstheme="minorHAnsi"/>
              </w:rPr>
              <w:t xml:space="preserve"> or</w:t>
            </w:r>
            <w:r w:rsidRPr="00EB018F">
              <w:rPr>
                <w:rFonts w:cstheme="minorHAnsi"/>
              </w:rPr>
              <w:t xml:space="preserve"> modifiable risk factors </w:t>
            </w:r>
          </w:p>
          <w:p w14:paraId="26849DE2" w14:textId="77777777" w:rsidR="006B6028" w:rsidRPr="00EB018F" w:rsidRDefault="006B6028" w:rsidP="006B6028">
            <w:pPr>
              <w:pStyle w:val="ListParagraph"/>
              <w:ind w:left="1080"/>
              <w:rPr>
                <w:rFonts w:cstheme="minorHAnsi"/>
              </w:rPr>
            </w:pPr>
          </w:p>
          <w:p w14:paraId="5FA70A19" w14:textId="27E5B2E1" w:rsidR="00B45F32" w:rsidRPr="00B45F32" w:rsidRDefault="00345810" w:rsidP="00B45F32">
            <w:pPr>
              <w:pStyle w:val="ListParagraph"/>
              <w:numPr>
                <w:ilvl w:val="0"/>
                <w:numId w:val="3"/>
              </w:numPr>
              <w:rPr>
                <w:rFonts w:cstheme="minorHAnsi"/>
              </w:rPr>
            </w:pPr>
            <w:r w:rsidRPr="00EB018F">
              <w:rPr>
                <w:rFonts w:cstheme="minorHAnsi"/>
              </w:rPr>
              <w:t xml:space="preserve">Types of </w:t>
            </w:r>
            <w:r w:rsidR="00FC6D9C" w:rsidRPr="00EB018F">
              <w:rPr>
                <w:rFonts w:cstheme="minorHAnsi"/>
              </w:rPr>
              <w:t>participants</w:t>
            </w:r>
            <w:r w:rsidRPr="00EB018F">
              <w:rPr>
                <w:rFonts w:cstheme="minorHAnsi"/>
              </w:rPr>
              <w:t xml:space="preserve"> appropriate for referral to </w:t>
            </w:r>
            <w:r w:rsidR="00B45F32">
              <w:rPr>
                <w:rFonts w:cstheme="minorHAnsi"/>
              </w:rPr>
              <w:t>p</w:t>
            </w:r>
            <w:r w:rsidRPr="00EB018F">
              <w:rPr>
                <w:rFonts w:cstheme="minorHAnsi"/>
              </w:rPr>
              <w:t>harmacists</w:t>
            </w:r>
            <w:r w:rsidR="00B45F32">
              <w:rPr>
                <w:rFonts w:cstheme="minorHAnsi"/>
              </w:rPr>
              <w:t>:</w:t>
            </w:r>
          </w:p>
          <w:p w14:paraId="175F8734" w14:textId="1A0C1A48" w:rsidR="005A1C5B" w:rsidRPr="00EB018F" w:rsidRDefault="00FC6D9C" w:rsidP="00FF35EE">
            <w:pPr>
              <w:pStyle w:val="ListParagraph"/>
              <w:numPr>
                <w:ilvl w:val="1"/>
                <w:numId w:val="3"/>
              </w:numPr>
              <w:rPr>
                <w:rFonts w:cstheme="minorHAnsi"/>
              </w:rPr>
            </w:pPr>
            <w:r w:rsidRPr="00EB018F">
              <w:rPr>
                <w:rFonts w:cstheme="minorHAnsi"/>
              </w:rPr>
              <w:t>Those with modifiable risk factors for kidney disease</w:t>
            </w:r>
          </w:p>
          <w:p w14:paraId="1A45C2BF" w14:textId="77777777" w:rsidR="00FC6D9C" w:rsidRPr="00EB018F" w:rsidRDefault="00FC6D9C" w:rsidP="00FF35EE">
            <w:pPr>
              <w:pStyle w:val="ListParagraph"/>
              <w:numPr>
                <w:ilvl w:val="1"/>
                <w:numId w:val="3"/>
              </w:numPr>
              <w:rPr>
                <w:rFonts w:cstheme="minorHAnsi"/>
              </w:rPr>
            </w:pPr>
            <w:r w:rsidRPr="00EB018F">
              <w:rPr>
                <w:rFonts w:cstheme="minorHAnsi"/>
              </w:rPr>
              <w:t xml:space="preserve">Those with uncontrolled diabetes </w:t>
            </w:r>
          </w:p>
          <w:p w14:paraId="2D6D1ECE" w14:textId="77777777" w:rsidR="00FC6D9C" w:rsidRPr="00EB018F" w:rsidRDefault="00FC6D9C" w:rsidP="00FF35EE">
            <w:pPr>
              <w:pStyle w:val="ListParagraph"/>
              <w:numPr>
                <w:ilvl w:val="1"/>
                <w:numId w:val="3"/>
              </w:numPr>
              <w:rPr>
                <w:rFonts w:cstheme="minorHAnsi"/>
              </w:rPr>
            </w:pPr>
            <w:r w:rsidRPr="00EB018F">
              <w:rPr>
                <w:rFonts w:cstheme="minorHAnsi"/>
              </w:rPr>
              <w:t xml:space="preserve">Those with uncontrolled hypertension </w:t>
            </w:r>
          </w:p>
          <w:p w14:paraId="6A764BD9" w14:textId="77777777" w:rsidR="00FC6D9C" w:rsidRPr="00EB018F" w:rsidRDefault="00FC6D9C" w:rsidP="00FF35EE">
            <w:pPr>
              <w:pStyle w:val="ListParagraph"/>
              <w:numPr>
                <w:ilvl w:val="1"/>
                <w:numId w:val="3"/>
              </w:numPr>
              <w:rPr>
                <w:rFonts w:cstheme="minorHAnsi"/>
              </w:rPr>
            </w:pPr>
            <w:r w:rsidRPr="00EB018F">
              <w:rPr>
                <w:rFonts w:cstheme="minorHAnsi"/>
              </w:rPr>
              <w:t xml:space="preserve">Those who are interested in quitting smoking </w:t>
            </w:r>
          </w:p>
          <w:p w14:paraId="44A9527C" w14:textId="52FCBD82" w:rsidR="00FC6D9C" w:rsidRPr="00EB018F" w:rsidRDefault="00FC6D9C" w:rsidP="00FF35EE">
            <w:pPr>
              <w:pStyle w:val="ListParagraph"/>
              <w:numPr>
                <w:ilvl w:val="1"/>
                <w:numId w:val="3"/>
              </w:numPr>
              <w:rPr>
                <w:rFonts w:cstheme="minorHAnsi"/>
              </w:rPr>
            </w:pPr>
            <w:r w:rsidRPr="00EB018F">
              <w:rPr>
                <w:rFonts w:cstheme="minorHAnsi"/>
              </w:rPr>
              <w:t xml:space="preserve">Any individuals with further questions and concerns regarding their health and/or medications </w:t>
            </w:r>
          </w:p>
          <w:p w14:paraId="0B46F99F" w14:textId="77777777" w:rsidR="006B6028" w:rsidRPr="00EB018F" w:rsidRDefault="006B6028" w:rsidP="006B6028">
            <w:pPr>
              <w:pStyle w:val="ListParagraph"/>
              <w:ind w:left="360"/>
              <w:rPr>
                <w:rFonts w:cstheme="minorHAnsi"/>
              </w:rPr>
            </w:pPr>
          </w:p>
          <w:p w14:paraId="2433C94F" w14:textId="77777777" w:rsidR="00FC6D9C" w:rsidRPr="00EB018F" w:rsidRDefault="006B6028" w:rsidP="00FF35EE">
            <w:pPr>
              <w:pStyle w:val="ListParagraph"/>
              <w:numPr>
                <w:ilvl w:val="0"/>
                <w:numId w:val="3"/>
              </w:numPr>
              <w:rPr>
                <w:rFonts w:cstheme="minorHAnsi"/>
                <w:color w:val="000000" w:themeColor="text1"/>
              </w:rPr>
            </w:pPr>
            <w:r w:rsidRPr="00EB018F">
              <w:rPr>
                <w:rFonts w:cstheme="minorHAnsi"/>
                <w:color w:val="000000" w:themeColor="text1"/>
              </w:rPr>
              <w:t>For participant</w:t>
            </w:r>
            <w:r w:rsidR="000562BF" w:rsidRPr="00EB018F">
              <w:rPr>
                <w:rFonts w:cstheme="minorHAnsi"/>
                <w:color w:val="000000" w:themeColor="text1"/>
              </w:rPr>
              <w:t>s who are otherwise healthy:</w:t>
            </w:r>
          </w:p>
          <w:p w14:paraId="18E91CFF" w14:textId="5AEB91DF" w:rsidR="000562BF" w:rsidRPr="00EB018F" w:rsidRDefault="000562BF" w:rsidP="00FF35EE">
            <w:pPr>
              <w:pStyle w:val="ListParagraph"/>
              <w:numPr>
                <w:ilvl w:val="1"/>
                <w:numId w:val="3"/>
              </w:numPr>
              <w:rPr>
                <w:rFonts w:cstheme="minorHAnsi"/>
                <w:color w:val="000000" w:themeColor="text1"/>
              </w:rPr>
            </w:pPr>
            <w:r w:rsidRPr="00EB018F">
              <w:rPr>
                <w:rFonts w:cstheme="minorHAnsi"/>
                <w:color w:val="000000" w:themeColor="text1"/>
              </w:rPr>
              <w:t xml:space="preserve">Encourage </w:t>
            </w:r>
            <w:r w:rsidR="003D205E" w:rsidRPr="00EB018F">
              <w:rPr>
                <w:rFonts w:cstheme="minorHAnsi"/>
                <w:color w:val="000000" w:themeColor="text1"/>
              </w:rPr>
              <w:t>regular checkups with physician</w:t>
            </w:r>
          </w:p>
          <w:p w14:paraId="13FF8C03" w14:textId="40C48C74" w:rsidR="003D205E" w:rsidRPr="00EB018F" w:rsidRDefault="000562BF" w:rsidP="00FF35EE">
            <w:pPr>
              <w:pStyle w:val="ListParagraph"/>
              <w:numPr>
                <w:ilvl w:val="1"/>
                <w:numId w:val="3"/>
              </w:numPr>
              <w:rPr>
                <w:rFonts w:cstheme="minorHAnsi"/>
                <w:color w:val="000000" w:themeColor="text1"/>
              </w:rPr>
            </w:pPr>
            <w:r w:rsidRPr="00EB018F">
              <w:rPr>
                <w:rFonts w:cstheme="minorHAnsi"/>
                <w:color w:val="000000" w:themeColor="text1"/>
              </w:rPr>
              <w:t xml:space="preserve">A future assessment of kidney function may be completed depending on the presence of risk factors (e.g., increasing age, changes in conditions, changes in lifestyle habits) </w:t>
            </w:r>
          </w:p>
          <w:p w14:paraId="1E7043B9" w14:textId="4DAB15E6" w:rsidR="003D205E" w:rsidRPr="00EB018F" w:rsidRDefault="004F53B7" w:rsidP="00FF35EE">
            <w:pPr>
              <w:pStyle w:val="ListParagraph"/>
              <w:numPr>
                <w:ilvl w:val="1"/>
                <w:numId w:val="3"/>
              </w:numPr>
              <w:rPr>
                <w:rStyle w:val="Hyperlink"/>
                <w:rFonts w:cstheme="minorHAnsi"/>
                <w:color w:val="000000" w:themeColor="text1"/>
                <w:u w:val="none"/>
              </w:rPr>
            </w:pPr>
            <w:hyperlink r:id="rId14" w:history="1">
              <w:r w:rsidR="00B73098" w:rsidRPr="00EB018F">
                <w:rPr>
                  <w:rStyle w:val="Hyperlink"/>
                  <w:rFonts w:cstheme="minorHAnsi"/>
                </w:rPr>
                <w:t>https://www2.gov.bc.ca/assets/gov/health/practitioner-pro/bc-guidelines/ckd-full-guideline.pdf</w:t>
              </w:r>
            </w:hyperlink>
          </w:p>
          <w:p w14:paraId="4FF49CED" w14:textId="79EDCE8B" w:rsidR="000562BF" w:rsidRDefault="003D205E" w:rsidP="00FF35EE">
            <w:pPr>
              <w:pStyle w:val="ListParagraph"/>
              <w:numPr>
                <w:ilvl w:val="2"/>
                <w:numId w:val="3"/>
              </w:numPr>
              <w:rPr>
                <w:rStyle w:val="Hyperlink"/>
                <w:rFonts w:cstheme="minorHAnsi"/>
                <w:color w:val="000000" w:themeColor="text1"/>
                <w:u w:val="none"/>
              </w:rPr>
            </w:pPr>
            <w:r w:rsidRPr="00EB018F">
              <w:rPr>
                <w:rStyle w:val="Hyperlink"/>
                <w:rFonts w:cstheme="minorHAnsi"/>
                <w:color w:val="000000" w:themeColor="text1"/>
                <w:u w:val="none"/>
              </w:rPr>
              <w:t xml:space="preserve">See </w:t>
            </w:r>
            <w:r w:rsidR="006622C0">
              <w:rPr>
                <w:rStyle w:val="Hyperlink"/>
                <w:rFonts w:cstheme="minorHAnsi"/>
                <w:color w:val="000000" w:themeColor="text1"/>
                <w:u w:val="none"/>
              </w:rPr>
              <w:t>g</w:t>
            </w:r>
            <w:r w:rsidR="006622C0">
              <w:rPr>
                <w:rStyle w:val="Hyperlink"/>
                <w:color w:val="000000" w:themeColor="text1"/>
              </w:rPr>
              <w:t xml:space="preserve">uideline </w:t>
            </w:r>
            <w:r w:rsidRPr="00EB018F">
              <w:rPr>
                <w:rStyle w:val="Hyperlink"/>
                <w:rFonts w:cstheme="minorHAnsi"/>
                <w:color w:val="000000" w:themeColor="text1"/>
                <w:u w:val="none"/>
              </w:rPr>
              <w:t xml:space="preserve">page 4 for more information about screening frequency </w:t>
            </w:r>
          </w:p>
          <w:p w14:paraId="11393D39" w14:textId="7A635659" w:rsidR="0000493B" w:rsidRPr="0000493B" w:rsidRDefault="0000493B" w:rsidP="0000493B">
            <w:pPr>
              <w:rPr>
                <w:rFonts w:cstheme="minorHAnsi"/>
                <w:color w:val="000000" w:themeColor="text1"/>
              </w:rPr>
            </w:pPr>
          </w:p>
        </w:tc>
      </w:tr>
    </w:tbl>
    <w:p w14:paraId="494FD129" w14:textId="1617E90A" w:rsidR="00345810" w:rsidRPr="00EB018F" w:rsidRDefault="00345810" w:rsidP="00950F72">
      <w:pPr>
        <w:rPr>
          <w:rFonts w:asciiTheme="minorHAnsi" w:hAnsiTheme="minorHAnsi" w:cstheme="minorHAnsi"/>
          <w:lang w:val="en-CA"/>
        </w:rPr>
      </w:pPr>
    </w:p>
    <w:p w14:paraId="7755246D" w14:textId="7509E5F2" w:rsidR="001A67B5" w:rsidRPr="00EB018F" w:rsidRDefault="00345810" w:rsidP="00950F72">
      <w:pPr>
        <w:rPr>
          <w:rFonts w:asciiTheme="minorHAnsi" w:hAnsiTheme="minorHAnsi" w:cstheme="minorHAnsi"/>
          <w:lang w:val="en-CA"/>
        </w:rPr>
      </w:pPr>
      <w:r w:rsidRPr="00EB018F">
        <w:rPr>
          <w:rFonts w:asciiTheme="minorHAnsi" w:hAnsiTheme="minorHAnsi" w:cstheme="minorHAnsi"/>
          <w:lang w:val="en-CA"/>
        </w:rPr>
        <w:t xml:space="preserve">Note: At this station </w:t>
      </w:r>
      <w:r w:rsidR="0000493B">
        <w:rPr>
          <w:rFonts w:asciiTheme="minorHAnsi" w:hAnsiTheme="minorHAnsi" w:cstheme="minorHAnsi"/>
          <w:lang w:val="en-CA"/>
        </w:rPr>
        <w:t>you may display</w:t>
      </w:r>
      <w:r w:rsidRPr="00EB018F">
        <w:rPr>
          <w:rFonts w:asciiTheme="minorHAnsi" w:hAnsiTheme="minorHAnsi" w:cstheme="minorHAnsi"/>
          <w:lang w:val="en-CA"/>
        </w:rPr>
        <w:t xml:space="preserve"> various handouts available for participants to take should they wish to do so. Please bring handouts that may be applicable to them to their attention.</w:t>
      </w:r>
    </w:p>
    <w:p w14:paraId="2E53E1A0" w14:textId="68F4184D" w:rsidR="00345810" w:rsidRPr="00EB018F" w:rsidRDefault="00345810" w:rsidP="00950F72">
      <w:pPr>
        <w:rPr>
          <w:rFonts w:asciiTheme="minorHAnsi" w:hAnsiTheme="minorHAnsi" w:cstheme="minorHAnsi"/>
          <w:color w:val="FF0000"/>
          <w:lang w:val="en-CA"/>
        </w:rPr>
      </w:pPr>
      <w:r w:rsidRPr="00EB018F">
        <w:rPr>
          <w:rFonts w:asciiTheme="minorHAnsi" w:hAnsiTheme="minorHAnsi" w:cstheme="minorHAnsi"/>
          <w:color w:val="FF0000"/>
          <w:lang w:val="en-CA"/>
        </w:rPr>
        <w:t xml:space="preserve"> </w:t>
      </w:r>
    </w:p>
    <w:p w14:paraId="478A93A6" w14:textId="40E15C00" w:rsidR="006A060D" w:rsidRPr="00EB018F" w:rsidRDefault="004F53B7" w:rsidP="00FF35EE">
      <w:pPr>
        <w:pStyle w:val="ListParagraph"/>
        <w:numPr>
          <w:ilvl w:val="0"/>
          <w:numId w:val="4"/>
        </w:numPr>
        <w:rPr>
          <w:rFonts w:cstheme="minorHAnsi"/>
          <w:lang w:val="en-CA"/>
        </w:rPr>
      </w:pPr>
      <w:hyperlink r:id="rId15" w:history="1">
        <w:r w:rsidR="006A060D" w:rsidRPr="00EB018F">
          <w:rPr>
            <w:rStyle w:val="Hyperlink"/>
            <w:rFonts w:cstheme="minorHAnsi"/>
            <w:lang w:val="en-CA"/>
          </w:rPr>
          <w:t>https://www2.gov.bc.ca/assets/gov/health/health-drug-coverage/pharmacare/pc-scp.pdf</w:t>
        </w:r>
      </w:hyperlink>
    </w:p>
    <w:p w14:paraId="3D591943" w14:textId="5829B64A" w:rsidR="006A060D" w:rsidRPr="00EB018F" w:rsidRDefault="004F53B7" w:rsidP="00FF35EE">
      <w:pPr>
        <w:pStyle w:val="ListParagraph"/>
        <w:numPr>
          <w:ilvl w:val="0"/>
          <w:numId w:val="4"/>
        </w:numPr>
        <w:rPr>
          <w:rFonts w:cstheme="minorHAnsi"/>
          <w:lang w:val="en-CA"/>
        </w:rPr>
      </w:pPr>
      <w:hyperlink r:id="rId16" w:history="1">
        <w:r w:rsidR="006A060D" w:rsidRPr="00EB018F">
          <w:rPr>
            <w:rStyle w:val="Hyperlink"/>
            <w:rFonts w:cstheme="minorHAnsi"/>
            <w:lang w:val="en-CA"/>
          </w:rPr>
          <w:t>https://www.healthlinkbc.ca/hlbc/files/documents/healthfiles/hfile68b.pdf</w:t>
        </w:r>
      </w:hyperlink>
    </w:p>
    <w:p w14:paraId="493FF684" w14:textId="6E26C06E" w:rsidR="006A060D" w:rsidRPr="00EB018F" w:rsidRDefault="004F53B7" w:rsidP="00FF35EE">
      <w:pPr>
        <w:pStyle w:val="ListParagraph"/>
        <w:numPr>
          <w:ilvl w:val="0"/>
          <w:numId w:val="4"/>
        </w:numPr>
        <w:rPr>
          <w:rFonts w:cstheme="minorHAnsi"/>
          <w:lang w:val="en-CA"/>
        </w:rPr>
      </w:pPr>
      <w:hyperlink r:id="rId17" w:history="1">
        <w:r w:rsidR="006A060D" w:rsidRPr="00EB018F">
          <w:rPr>
            <w:rStyle w:val="Hyperlink"/>
            <w:rFonts w:cstheme="minorHAnsi"/>
            <w:lang w:val="en-CA"/>
          </w:rPr>
          <w:t>https://www2.gov.bc.ca/assets/gov/health/practitioner-pro/bc-guidelines/ckd-patient-info.pdf</w:t>
        </w:r>
      </w:hyperlink>
    </w:p>
    <w:p w14:paraId="09EF96DB" w14:textId="77777777" w:rsidR="006A060D" w:rsidRPr="00EB018F" w:rsidRDefault="006A060D" w:rsidP="006A060D">
      <w:pPr>
        <w:ind w:left="360"/>
        <w:rPr>
          <w:rFonts w:asciiTheme="minorHAnsi" w:hAnsiTheme="minorHAnsi" w:cstheme="minorHAnsi"/>
          <w:lang w:val="en-CA"/>
        </w:rPr>
      </w:pPr>
    </w:p>
    <w:p w14:paraId="16D51359" w14:textId="77777777" w:rsidR="005E6814" w:rsidRPr="00EB018F" w:rsidRDefault="005E6814" w:rsidP="00950F72">
      <w:pPr>
        <w:rPr>
          <w:rFonts w:asciiTheme="minorHAnsi" w:hAnsiTheme="minorHAnsi" w:cstheme="minorHAnsi"/>
          <w:lang w:val="en-CA"/>
        </w:rPr>
      </w:pPr>
    </w:p>
    <w:p w14:paraId="78380772" w14:textId="4932B5BC" w:rsidR="003E2FAC" w:rsidRDefault="00345810" w:rsidP="00950F72">
      <w:pPr>
        <w:rPr>
          <w:rFonts w:asciiTheme="minorHAnsi" w:hAnsiTheme="minorHAnsi" w:cstheme="minorHAnsi"/>
          <w:i/>
          <w:lang w:val="en-CA"/>
        </w:rPr>
      </w:pPr>
      <w:r w:rsidRPr="00EB018F">
        <w:rPr>
          <w:rFonts w:asciiTheme="minorHAnsi" w:hAnsiTheme="minorHAnsi" w:cstheme="minorHAnsi"/>
          <w:i/>
          <w:lang w:val="en-CA"/>
        </w:rPr>
        <w:t>“</w:t>
      </w:r>
      <w:r w:rsidR="001D4AC6" w:rsidRPr="00EB018F">
        <w:rPr>
          <w:rFonts w:asciiTheme="minorHAnsi" w:hAnsiTheme="minorHAnsi" w:cstheme="minorHAnsi"/>
          <w:i/>
          <w:lang w:val="en-CA"/>
        </w:rPr>
        <w:t>You’ve now completed the kidney health assessment</w:t>
      </w:r>
      <w:r w:rsidR="003E2FAC">
        <w:rPr>
          <w:rFonts w:asciiTheme="minorHAnsi" w:hAnsiTheme="minorHAnsi" w:cstheme="minorHAnsi"/>
          <w:i/>
          <w:lang w:val="en-CA"/>
        </w:rPr>
        <w:t>. Thank you for taking the time to invest in your health.”</w:t>
      </w:r>
    </w:p>
    <w:p w14:paraId="11E32F40" w14:textId="77777777" w:rsidR="003E2FAC" w:rsidRDefault="003E2FAC" w:rsidP="00950F72">
      <w:pPr>
        <w:rPr>
          <w:rFonts w:asciiTheme="minorHAnsi" w:hAnsiTheme="minorHAnsi" w:cstheme="minorHAnsi"/>
          <w:i/>
          <w:lang w:val="en-CA"/>
        </w:rPr>
      </w:pPr>
    </w:p>
    <w:p w14:paraId="1E50D4B7" w14:textId="67A3A292" w:rsidR="003E2FAC" w:rsidRDefault="003E2FAC" w:rsidP="00950F72">
      <w:pPr>
        <w:rPr>
          <w:rFonts w:asciiTheme="minorHAnsi" w:hAnsiTheme="minorHAnsi" w:cstheme="minorHAnsi"/>
          <w:i/>
          <w:lang w:val="en-CA"/>
        </w:rPr>
      </w:pPr>
      <w:r>
        <w:rPr>
          <w:rFonts w:asciiTheme="minorHAnsi" w:hAnsiTheme="minorHAnsi" w:cstheme="minorHAnsi"/>
          <w:i/>
          <w:lang w:val="en-CA"/>
        </w:rPr>
        <w:t xml:space="preserve">OPTION – ask participants for </w:t>
      </w:r>
      <w:r w:rsidR="00345810" w:rsidRPr="00EB018F">
        <w:rPr>
          <w:rFonts w:asciiTheme="minorHAnsi" w:hAnsiTheme="minorHAnsi" w:cstheme="minorHAnsi"/>
          <w:i/>
          <w:lang w:val="en-CA"/>
        </w:rPr>
        <w:t>feedback</w:t>
      </w:r>
      <w:r>
        <w:rPr>
          <w:rFonts w:asciiTheme="minorHAnsi" w:hAnsiTheme="minorHAnsi" w:cstheme="minorHAnsi"/>
          <w:i/>
          <w:lang w:val="en-CA"/>
        </w:rPr>
        <w:t xml:space="preserve"> to assist you in understanding how this event worked.</w:t>
      </w:r>
      <w:r w:rsidR="00345810" w:rsidRPr="00EB018F">
        <w:rPr>
          <w:rFonts w:asciiTheme="minorHAnsi" w:hAnsiTheme="minorHAnsi" w:cstheme="minorHAnsi"/>
          <w:i/>
          <w:lang w:val="en-CA"/>
        </w:rPr>
        <w:t xml:space="preserve"> </w:t>
      </w:r>
    </w:p>
    <w:p w14:paraId="59106E69" w14:textId="6B5A5895" w:rsidR="003E2FAC" w:rsidRDefault="003E2FAC" w:rsidP="00950F72">
      <w:pPr>
        <w:rPr>
          <w:rFonts w:asciiTheme="minorHAnsi" w:hAnsiTheme="minorHAnsi" w:cstheme="minorHAnsi"/>
          <w:i/>
          <w:lang w:val="en-CA"/>
        </w:rPr>
      </w:pPr>
    </w:p>
    <w:p w14:paraId="0405490A" w14:textId="77777777" w:rsidR="003E2FAC" w:rsidRDefault="003E2FAC" w:rsidP="00950F72">
      <w:pPr>
        <w:rPr>
          <w:rFonts w:asciiTheme="minorHAnsi" w:hAnsiTheme="minorHAnsi" w:cstheme="minorHAnsi"/>
          <w:i/>
          <w:lang w:val="en-CA"/>
        </w:rPr>
      </w:pPr>
    </w:p>
    <w:p w14:paraId="57D92F22" w14:textId="0F610CB6" w:rsidR="00AB4FCC" w:rsidRPr="00EB018F" w:rsidRDefault="00AB4FCC" w:rsidP="00950F72">
      <w:pPr>
        <w:rPr>
          <w:rFonts w:asciiTheme="minorHAnsi" w:hAnsiTheme="minorHAnsi" w:cstheme="minorHAnsi"/>
          <w:color w:val="4472C4" w:themeColor="accent1"/>
          <w:lang w:val="en-CA"/>
        </w:rPr>
      </w:pPr>
    </w:p>
    <w:p w14:paraId="1931542C" w14:textId="77777777" w:rsidR="001A67B5" w:rsidRPr="00EB018F" w:rsidRDefault="001A67B5" w:rsidP="00950F72">
      <w:pPr>
        <w:rPr>
          <w:rFonts w:asciiTheme="minorHAnsi" w:hAnsiTheme="minorHAnsi" w:cstheme="minorHAnsi"/>
          <w:color w:val="4472C4" w:themeColor="accent1"/>
          <w:lang w:val="en-CA"/>
        </w:rPr>
      </w:pPr>
    </w:p>
    <w:p w14:paraId="0041B1FF" w14:textId="53B939DD" w:rsidR="00AB4FCC" w:rsidRPr="00EB018F" w:rsidRDefault="00AB4FCC" w:rsidP="00AB4FCC">
      <w:pPr>
        <w:jc w:val="center"/>
        <w:rPr>
          <w:rFonts w:asciiTheme="minorHAnsi" w:hAnsiTheme="minorHAnsi" w:cstheme="minorHAnsi"/>
          <w:lang w:val="en-CA"/>
        </w:rPr>
      </w:pPr>
      <w:r w:rsidRPr="00EB018F">
        <w:rPr>
          <w:rFonts w:asciiTheme="minorHAnsi" w:hAnsiTheme="minorHAnsi" w:cstheme="minorHAnsi"/>
          <w:lang w:val="en-CA"/>
        </w:rPr>
        <w:t xml:space="preserve">-End of Station </w:t>
      </w:r>
      <w:r w:rsidR="004D15A3">
        <w:rPr>
          <w:rFonts w:asciiTheme="minorHAnsi" w:hAnsiTheme="minorHAnsi" w:cstheme="minorHAnsi"/>
          <w:lang w:val="en-CA"/>
        </w:rPr>
        <w:t>D</w:t>
      </w:r>
      <w:r w:rsidRPr="00EB018F">
        <w:rPr>
          <w:rFonts w:asciiTheme="minorHAnsi" w:hAnsiTheme="minorHAnsi" w:cstheme="minorHAnsi"/>
          <w:lang w:val="en-CA"/>
        </w:rPr>
        <w:t>-</w:t>
      </w:r>
    </w:p>
    <w:p w14:paraId="6129A42D" w14:textId="77777777" w:rsidR="00950F72" w:rsidRPr="00EB018F" w:rsidRDefault="00950F72" w:rsidP="00950F72">
      <w:pPr>
        <w:ind w:firstLine="360"/>
        <w:rPr>
          <w:rFonts w:asciiTheme="minorHAnsi" w:hAnsiTheme="minorHAnsi" w:cstheme="minorHAnsi"/>
          <w:color w:val="4472C4" w:themeColor="accent1"/>
        </w:rPr>
      </w:pPr>
    </w:p>
    <w:p w14:paraId="3AE1A63E" w14:textId="77777777" w:rsidR="00950F72" w:rsidRPr="00EB018F" w:rsidRDefault="00950F72" w:rsidP="00950F72">
      <w:pPr>
        <w:pStyle w:val="NormalWeb"/>
        <w:spacing w:before="0" w:beforeAutospacing="0" w:after="0" w:afterAutospacing="0"/>
        <w:textAlignment w:val="baseline"/>
        <w:rPr>
          <w:rFonts w:asciiTheme="minorHAnsi" w:hAnsiTheme="minorHAnsi" w:cstheme="minorHAnsi"/>
          <w:color w:val="4472C4" w:themeColor="accent1"/>
          <w:sz w:val="24"/>
          <w:szCs w:val="24"/>
        </w:rPr>
      </w:pPr>
    </w:p>
    <w:p w14:paraId="7B65E010" w14:textId="77777777" w:rsidR="00950F72" w:rsidRPr="00EB018F" w:rsidRDefault="00950F72" w:rsidP="00950F72">
      <w:pPr>
        <w:pStyle w:val="NormalWeb"/>
        <w:ind w:left="1800"/>
        <w:textAlignment w:val="baseline"/>
        <w:rPr>
          <w:rFonts w:asciiTheme="minorHAnsi" w:hAnsiTheme="minorHAnsi" w:cstheme="minorHAnsi"/>
          <w:b/>
          <w:color w:val="4472C4" w:themeColor="accent1"/>
          <w:sz w:val="24"/>
          <w:szCs w:val="24"/>
        </w:rPr>
      </w:pPr>
    </w:p>
    <w:p w14:paraId="0E51BBE7" w14:textId="77777777" w:rsidR="00950F72" w:rsidRPr="00EB018F" w:rsidRDefault="00950F72" w:rsidP="00950F72">
      <w:pPr>
        <w:pStyle w:val="NormalWeb"/>
        <w:spacing w:before="0" w:beforeAutospacing="0" w:after="0" w:afterAutospacing="0"/>
        <w:textAlignment w:val="baseline"/>
        <w:rPr>
          <w:rFonts w:asciiTheme="minorHAnsi" w:hAnsiTheme="minorHAnsi" w:cstheme="minorHAnsi"/>
          <w:b/>
          <w:color w:val="4472C4" w:themeColor="accent1"/>
          <w:sz w:val="24"/>
          <w:szCs w:val="24"/>
        </w:rPr>
      </w:pPr>
    </w:p>
    <w:p w14:paraId="70A24A95" w14:textId="77777777" w:rsidR="00950F72" w:rsidRPr="00EB018F" w:rsidRDefault="00950F72" w:rsidP="00950F72">
      <w:pPr>
        <w:rPr>
          <w:rFonts w:asciiTheme="minorHAnsi" w:hAnsiTheme="minorHAnsi" w:cstheme="minorHAnsi"/>
          <w:color w:val="4472C4" w:themeColor="accent1"/>
        </w:rPr>
      </w:pPr>
    </w:p>
    <w:p w14:paraId="496BA5B9" w14:textId="77777777" w:rsidR="00D7318A" w:rsidRPr="00EB018F" w:rsidRDefault="00D7318A">
      <w:pPr>
        <w:rPr>
          <w:rFonts w:asciiTheme="minorHAnsi" w:hAnsiTheme="minorHAnsi" w:cstheme="minorHAnsi"/>
          <w:color w:val="4472C4" w:themeColor="accent1"/>
        </w:rPr>
      </w:pPr>
    </w:p>
    <w:sectPr w:rsidR="00D7318A" w:rsidRPr="00EB018F" w:rsidSect="00C0103B">
      <w:footerReference w:type="even" r:id="rId18"/>
      <w:footerReference w:type="default" r:id="rId1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07130" w14:textId="77777777" w:rsidR="004F53B7" w:rsidRDefault="004F53B7">
      <w:r>
        <w:separator/>
      </w:r>
    </w:p>
  </w:endnote>
  <w:endnote w:type="continuationSeparator" w:id="0">
    <w:p w14:paraId="743CC5F2" w14:textId="77777777" w:rsidR="004F53B7" w:rsidRDefault="004F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0567379"/>
      <w:docPartObj>
        <w:docPartGallery w:val="Page Numbers (Bottom of Page)"/>
        <w:docPartUnique/>
      </w:docPartObj>
    </w:sdtPr>
    <w:sdtEndPr>
      <w:rPr>
        <w:rStyle w:val="PageNumber"/>
      </w:rPr>
    </w:sdtEndPr>
    <w:sdtContent>
      <w:p w14:paraId="69A9277C" w14:textId="139927D5" w:rsidR="008C3D34" w:rsidRDefault="008C3D34" w:rsidP="008C3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384482" w14:textId="77777777" w:rsidR="008C3D34" w:rsidRDefault="008C3D34" w:rsidP="009D7A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253780"/>
      <w:docPartObj>
        <w:docPartGallery w:val="Page Numbers (Bottom of Page)"/>
        <w:docPartUnique/>
      </w:docPartObj>
    </w:sdtPr>
    <w:sdtEndPr>
      <w:rPr>
        <w:rStyle w:val="PageNumber"/>
      </w:rPr>
    </w:sdtEndPr>
    <w:sdtContent>
      <w:p w14:paraId="3AD76810" w14:textId="2A6E8F30" w:rsidR="008C3D34" w:rsidRDefault="008C3D34" w:rsidP="008C3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6AFE">
          <w:rPr>
            <w:rStyle w:val="PageNumber"/>
            <w:noProof/>
          </w:rPr>
          <w:t>15</w:t>
        </w:r>
        <w:r>
          <w:rPr>
            <w:rStyle w:val="PageNumber"/>
          </w:rPr>
          <w:fldChar w:fldCharType="end"/>
        </w:r>
      </w:p>
    </w:sdtContent>
  </w:sdt>
  <w:p w14:paraId="1D1422C7" w14:textId="49870F6D" w:rsidR="008C3D34" w:rsidRDefault="009D3B23" w:rsidP="005819DD">
    <w:pPr>
      <w:pStyle w:val="Footer"/>
      <w:ind w:right="360"/>
    </w:pPr>
    <w:r>
      <w:t>June 2019</w:t>
    </w:r>
    <w:r w:rsidR="00CE653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8EEF4" w14:textId="77777777" w:rsidR="004F53B7" w:rsidRDefault="004F53B7">
      <w:r>
        <w:separator/>
      </w:r>
    </w:p>
  </w:footnote>
  <w:footnote w:type="continuationSeparator" w:id="0">
    <w:p w14:paraId="64EBE4CF" w14:textId="77777777" w:rsidR="004F53B7" w:rsidRDefault="004F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881224"/>
    <w:multiLevelType w:val="hybridMultilevel"/>
    <w:tmpl w:val="52700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825CF"/>
    <w:multiLevelType w:val="hybridMultilevel"/>
    <w:tmpl w:val="D7A43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105FE"/>
    <w:multiLevelType w:val="hybridMultilevel"/>
    <w:tmpl w:val="0F88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01103"/>
    <w:multiLevelType w:val="hybridMultilevel"/>
    <w:tmpl w:val="86362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4214EA"/>
    <w:multiLevelType w:val="hybridMultilevel"/>
    <w:tmpl w:val="F2BCE1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420C72"/>
    <w:multiLevelType w:val="hybridMultilevel"/>
    <w:tmpl w:val="46267340"/>
    <w:lvl w:ilvl="0" w:tplc="04090001">
      <w:start w:val="1"/>
      <w:numFmt w:val="bullet"/>
      <w:lvlText w:val=""/>
      <w:lvlJc w:val="left"/>
      <w:pPr>
        <w:ind w:left="6115" w:hanging="360"/>
      </w:pPr>
      <w:rPr>
        <w:rFonts w:ascii="Symbol" w:hAnsi="Symbol" w:hint="default"/>
      </w:rPr>
    </w:lvl>
    <w:lvl w:ilvl="1" w:tplc="04090003" w:tentative="1">
      <w:start w:val="1"/>
      <w:numFmt w:val="bullet"/>
      <w:lvlText w:val="o"/>
      <w:lvlJc w:val="left"/>
      <w:pPr>
        <w:ind w:left="6835" w:hanging="360"/>
      </w:pPr>
      <w:rPr>
        <w:rFonts w:ascii="Courier New" w:hAnsi="Courier New" w:cs="Courier New" w:hint="default"/>
      </w:rPr>
    </w:lvl>
    <w:lvl w:ilvl="2" w:tplc="04090005" w:tentative="1">
      <w:start w:val="1"/>
      <w:numFmt w:val="bullet"/>
      <w:lvlText w:val=""/>
      <w:lvlJc w:val="left"/>
      <w:pPr>
        <w:ind w:left="7555" w:hanging="360"/>
      </w:pPr>
      <w:rPr>
        <w:rFonts w:ascii="Wingdings" w:hAnsi="Wingdings" w:hint="default"/>
      </w:rPr>
    </w:lvl>
    <w:lvl w:ilvl="3" w:tplc="04090001" w:tentative="1">
      <w:start w:val="1"/>
      <w:numFmt w:val="bullet"/>
      <w:lvlText w:val=""/>
      <w:lvlJc w:val="left"/>
      <w:pPr>
        <w:ind w:left="8275" w:hanging="360"/>
      </w:pPr>
      <w:rPr>
        <w:rFonts w:ascii="Symbol" w:hAnsi="Symbol" w:hint="default"/>
      </w:rPr>
    </w:lvl>
    <w:lvl w:ilvl="4" w:tplc="04090003" w:tentative="1">
      <w:start w:val="1"/>
      <w:numFmt w:val="bullet"/>
      <w:lvlText w:val="o"/>
      <w:lvlJc w:val="left"/>
      <w:pPr>
        <w:ind w:left="8995" w:hanging="360"/>
      </w:pPr>
      <w:rPr>
        <w:rFonts w:ascii="Courier New" w:hAnsi="Courier New" w:cs="Courier New" w:hint="default"/>
      </w:rPr>
    </w:lvl>
    <w:lvl w:ilvl="5" w:tplc="04090005" w:tentative="1">
      <w:start w:val="1"/>
      <w:numFmt w:val="bullet"/>
      <w:lvlText w:val=""/>
      <w:lvlJc w:val="left"/>
      <w:pPr>
        <w:ind w:left="9715" w:hanging="360"/>
      </w:pPr>
      <w:rPr>
        <w:rFonts w:ascii="Wingdings" w:hAnsi="Wingdings" w:hint="default"/>
      </w:rPr>
    </w:lvl>
    <w:lvl w:ilvl="6" w:tplc="04090001" w:tentative="1">
      <w:start w:val="1"/>
      <w:numFmt w:val="bullet"/>
      <w:lvlText w:val=""/>
      <w:lvlJc w:val="left"/>
      <w:pPr>
        <w:ind w:left="10435" w:hanging="360"/>
      </w:pPr>
      <w:rPr>
        <w:rFonts w:ascii="Symbol" w:hAnsi="Symbol" w:hint="default"/>
      </w:rPr>
    </w:lvl>
    <w:lvl w:ilvl="7" w:tplc="04090003" w:tentative="1">
      <w:start w:val="1"/>
      <w:numFmt w:val="bullet"/>
      <w:lvlText w:val="o"/>
      <w:lvlJc w:val="left"/>
      <w:pPr>
        <w:ind w:left="11155" w:hanging="360"/>
      </w:pPr>
      <w:rPr>
        <w:rFonts w:ascii="Courier New" w:hAnsi="Courier New" w:cs="Courier New" w:hint="default"/>
      </w:rPr>
    </w:lvl>
    <w:lvl w:ilvl="8" w:tplc="04090005" w:tentative="1">
      <w:start w:val="1"/>
      <w:numFmt w:val="bullet"/>
      <w:lvlText w:val=""/>
      <w:lvlJc w:val="left"/>
      <w:pPr>
        <w:ind w:left="11875" w:hanging="360"/>
      </w:pPr>
      <w:rPr>
        <w:rFonts w:ascii="Wingdings" w:hAnsi="Wingdings" w:hint="default"/>
      </w:rPr>
    </w:lvl>
  </w:abstractNum>
  <w:abstractNum w:abstractNumId="10" w15:restartNumberingAfterBreak="0">
    <w:nsid w:val="33812BD7"/>
    <w:multiLevelType w:val="hybridMultilevel"/>
    <w:tmpl w:val="3F341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444824"/>
    <w:multiLevelType w:val="hybridMultilevel"/>
    <w:tmpl w:val="A73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E0AC6"/>
    <w:multiLevelType w:val="hybridMultilevel"/>
    <w:tmpl w:val="A184C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77753D"/>
    <w:multiLevelType w:val="hybridMultilevel"/>
    <w:tmpl w:val="C0D4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F1C41"/>
    <w:multiLevelType w:val="hybridMultilevel"/>
    <w:tmpl w:val="CF9C1A20"/>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F6A68"/>
    <w:multiLevelType w:val="hybridMultilevel"/>
    <w:tmpl w:val="761C8750"/>
    <w:lvl w:ilvl="0" w:tplc="9FDE9DF0">
      <w:start w:val="6"/>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D931EE"/>
    <w:multiLevelType w:val="hybridMultilevel"/>
    <w:tmpl w:val="4346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743DE"/>
    <w:multiLevelType w:val="hybridMultilevel"/>
    <w:tmpl w:val="BDE8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50323"/>
    <w:multiLevelType w:val="hybridMultilevel"/>
    <w:tmpl w:val="0780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B3B26"/>
    <w:multiLevelType w:val="hybridMultilevel"/>
    <w:tmpl w:val="2018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B332D"/>
    <w:multiLevelType w:val="hybridMultilevel"/>
    <w:tmpl w:val="E1F4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837AF"/>
    <w:multiLevelType w:val="hybridMultilevel"/>
    <w:tmpl w:val="D708FC9E"/>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22" w15:restartNumberingAfterBreak="0">
    <w:nsid w:val="7D2D0532"/>
    <w:multiLevelType w:val="hybridMultilevel"/>
    <w:tmpl w:val="18C8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3"/>
  </w:num>
  <w:num w:numId="5">
    <w:abstractNumId w:val="18"/>
  </w:num>
  <w:num w:numId="6">
    <w:abstractNumId w:val="9"/>
  </w:num>
  <w:num w:numId="7">
    <w:abstractNumId w:val="20"/>
  </w:num>
  <w:num w:numId="8">
    <w:abstractNumId w:val="15"/>
  </w:num>
  <w:num w:numId="9">
    <w:abstractNumId w:val="14"/>
  </w:num>
  <w:num w:numId="10">
    <w:abstractNumId w:val="6"/>
  </w:num>
  <w:num w:numId="11">
    <w:abstractNumId w:val="11"/>
  </w:num>
  <w:num w:numId="12">
    <w:abstractNumId w:val="17"/>
  </w:num>
  <w:num w:numId="13">
    <w:abstractNumId w:val="22"/>
  </w:num>
  <w:num w:numId="14">
    <w:abstractNumId w:val="16"/>
  </w:num>
  <w:num w:numId="15">
    <w:abstractNumId w:val="0"/>
  </w:num>
  <w:num w:numId="16">
    <w:abstractNumId w:val="1"/>
  </w:num>
  <w:num w:numId="17">
    <w:abstractNumId w:val="2"/>
  </w:num>
  <w:num w:numId="18">
    <w:abstractNumId w:val="3"/>
  </w:num>
  <w:num w:numId="19">
    <w:abstractNumId w:val="21"/>
  </w:num>
  <w:num w:numId="20">
    <w:abstractNumId w:val="19"/>
  </w:num>
  <w:num w:numId="21">
    <w:abstractNumId w:val="5"/>
  </w:num>
  <w:num w:numId="22">
    <w:abstractNumId w:val="12"/>
  </w:num>
  <w:num w:numId="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72"/>
    <w:rsid w:val="0000293B"/>
    <w:rsid w:val="00004749"/>
    <w:rsid w:val="0000493B"/>
    <w:rsid w:val="00016BC9"/>
    <w:rsid w:val="00042007"/>
    <w:rsid w:val="00043540"/>
    <w:rsid w:val="000562BF"/>
    <w:rsid w:val="0006520A"/>
    <w:rsid w:val="00077C3B"/>
    <w:rsid w:val="000D481F"/>
    <w:rsid w:val="000E2D4B"/>
    <w:rsid w:val="000F1606"/>
    <w:rsid w:val="000F485A"/>
    <w:rsid w:val="00103D4A"/>
    <w:rsid w:val="00110A42"/>
    <w:rsid w:val="00123FEB"/>
    <w:rsid w:val="001247D1"/>
    <w:rsid w:val="00135F20"/>
    <w:rsid w:val="00155A95"/>
    <w:rsid w:val="00170189"/>
    <w:rsid w:val="0017461B"/>
    <w:rsid w:val="00181912"/>
    <w:rsid w:val="001A67B5"/>
    <w:rsid w:val="001B5766"/>
    <w:rsid w:val="001C202F"/>
    <w:rsid w:val="001C3D69"/>
    <w:rsid w:val="001C6086"/>
    <w:rsid w:val="001D2EE9"/>
    <w:rsid w:val="001D4AC6"/>
    <w:rsid w:val="001D6EFD"/>
    <w:rsid w:val="001F2BA5"/>
    <w:rsid w:val="002051A3"/>
    <w:rsid w:val="00207D95"/>
    <w:rsid w:val="00210796"/>
    <w:rsid w:val="00211CDA"/>
    <w:rsid w:val="002207D3"/>
    <w:rsid w:val="00221776"/>
    <w:rsid w:val="00255FE7"/>
    <w:rsid w:val="00265AA3"/>
    <w:rsid w:val="00283139"/>
    <w:rsid w:val="00291836"/>
    <w:rsid w:val="002A6B78"/>
    <w:rsid w:val="002B0568"/>
    <w:rsid w:val="002B6AFE"/>
    <w:rsid w:val="002C763E"/>
    <w:rsid w:val="002D30E9"/>
    <w:rsid w:val="002F5AF5"/>
    <w:rsid w:val="0030479B"/>
    <w:rsid w:val="00316926"/>
    <w:rsid w:val="00331C03"/>
    <w:rsid w:val="00337624"/>
    <w:rsid w:val="00340E55"/>
    <w:rsid w:val="00345810"/>
    <w:rsid w:val="0035094C"/>
    <w:rsid w:val="00352CC3"/>
    <w:rsid w:val="0036159E"/>
    <w:rsid w:val="00363CCF"/>
    <w:rsid w:val="003764F1"/>
    <w:rsid w:val="00393ACA"/>
    <w:rsid w:val="00394282"/>
    <w:rsid w:val="003966D2"/>
    <w:rsid w:val="003B22BE"/>
    <w:rsid w:val="003B43CF"/>
    <w:rsid w:val="003D205E"/>
    <w:rsid w:val="003D4B3D"/>
    <w:rsid w:val="003D74FB"/>
    <w:rsid w:val="003E2FAC"/>
    <w:rsid w:val="003F736E"/>
    <w:rsid w:val="00417988"/>
    <w:rsid w:val="0043414B"/>
    <w:rsid w:val="00451737"/>
    <w:rsid w:val="004570CD"/>
    <w:rsid w:val="0045716A"/>
    <w:rsid w:val="004729B8"/>
    <w:rsid w:val="0047667F"/>
    <w:rsid w:val="004D10F8"/>
    <w:rsid w:val="004D15A3"/>
    <w:rsid w:val="004D6500"/>
    <w:rsid w:val="004E7357"/>
    <w:rsid w:val="004F53B7"/>
    <w:rsid w:val="00500AB8"/>
    <w:rsid w:val="00503A9C"/>
    <w:rsid w:val="005075C3"/>
    <w:rsid w:val="0052220F"/>
    <w:rsid w:val="0052368A"/>
    <w:rsid w:val="005532C5"/>
    <w:rsid w:val="00554B5D"/>
    <w:rsid w:val="005819DD"/>
    <w:rsid w:val="00583C86"/>
    <w:rsid w:val="0059219B"/>
    <w:rsid w:val="00595C91"/>
    <w:rsid w:val="00596484"/>
    <w:rsid w:val="00597026"/>
    <w:rsid w:val="005A1C5B"/>
    <w:rsid w:val="005E5082"/>
    <w:rsid w:val="005E67CC"/>
    <w:rsid w:val="005E6814"/>
    <w:rsid w:val="005F0805"/>
    <w:rsid w:val="00610B2B"/>
    <w:rsid w:val="00611D1F"/>
    <w:rsid w:val="006212EF"/>
    <w:rsid w:val="00625883"/>
    <w:rsid w:val="00632B31"/>
    <w:rsid w:val="006358AC"/>
    <w:rsid w:val="006436D6"/>
    <w:rsid w:val="006459B0"/>
    <w:rsid w:val="006622C0"/>
    <w:rsid w:val="00665E89"/>
    <w:rsid w:val="00677AC3"/>
    <w:rsid w:val="006875FE"/>
    <w:rsid w:val="00687820"/>
    <w:rsid w:val="006A060D"/>
    <w:rsid w:val="006A355D"/>
    <w:rsid w:val="006B2A6D"/>
    <w:rsid w:val="006B6028"/>
    <w:rsid w:val="006C67F7"/>
    <w:rsid w:val="006F519D"/>
    <w:rsid w:val="00714A01"/>
    <w:rsid w:val="00724F61"/>
    <w:rsid w:val="0073341E"/>
    <w:rsid w:val="007342FA"/>
    <w:rsid w:val="00742FA2"/>
    <w:rsid w:val="00773201"/>
    <w:rsid w:val="00797A8D"/>
    <w:rsid w:val="007A17FC"/>
    <w:rsid w:val="007C2FE1"/>
    <w:rsid w:val="007D12FD"/>
    <w:rsid w:val="007D3056"/>
    <w:rsid w:val="007F38A9"/>
    <w:rsid w:val="007F586B"/>
    <w:rsid w:val="0080452E"/>
    <w:rsid w:val="00813C3C"/>
    <w:rsid w:val="00827D8C"/>
    <w:rsid w:val="00830640"/>
    <w:rsid w:val="00847D96"/>
    <w:rsid w:val="00850E42"/>
    <w:rsid w:val="00864A31"/>
    <w:rsid w:val="00871A9E"/>
    <w:rsid w:val="00871B89"/>
    <w:rsid w:val="00873644"/>
    <w:rsid w:val="00876594"/>
    <w:rsid w:val="008922C4"/>
    <w:rsid w:val="00893BE6"/>
    <w:rsid w:val="008A18A0"/>
    <w:rsid w:val="008A237F"/>
    <w:rsid w:val="008B38CA"/>
    <w:rsid w:val="008C3D34"/>
    <w:rsid w:val="008C5F19"/>
    <w:rsid w:val="008E0487"/>
    <w:rsid w:val="008E7166"/>
    <w:rsid w:val="008E74F2"/>
    <w:rsid w:val="008F168F"/>
    <w:rsid w:val="00902E94"/>
    <w:rsid w:val="009036A1"/>
    <w:rsid w:val="0091607C"/>
    <w:rsid w:val="00933BEB"/>
    <w:rsid w:val="00940996"/>
    <w:rsid w:val="00950F72"/>
    <w:rsid w:val="0095666E"/>
    <w:rsid w:val="009645AB"/>
    <w:rsid w:val="009823A8"/>
    <w:rsid w:val="0099538F"/>
    <w:rsid w:val="009A26AF"/>
    <w:rsid w:val="009A557E"/>
    <w:rsid w:val="009B2506"/>
    <w:rsid w:val="009B4AF3"/>
    <w:rsid w:val="009B4FC8"/>
    <w:rsid w:val="009B6656"/>
    <w:rsid w:val="009C05D3"/>
    <w:rsid w:val="009D3B23"/>
    <w:rsid w:val="009D5A60"/>
    <w:rsid w:val="009D7A38"/>
    <w:rsid w:val="00A001C3"/>
    <w:rsid w:val="00A1069A"/>
    <w:rsid w:val="00A31AD2"/>
    <w:rsid w:val="00A3590E"/>
    <w:rsid w:val="00A363DD"/>
    <w:rsid w:val="00A47844"/>
    <w:rsid w:val="00A50B0F"/>
    <w:rsid w:val="00A552EE"/>
    <w:rsid w:val="00A64C0F"/>
    <w:rsid w:val="00A66710"/>
    <w:rsid w:val="00A66E69"/>
    <w:rsid w:val="00A90F71"/>
    <w:rsid w:val="00AB4FCC"/>
    <w:rsid w:val="00AC2F7F"/>
    <w:rsid w:val="00AF3FFA"/>
    <w:rsid w:val="00B055DB"/>
    <w:rsid w:val="00B246F1"/>
    <w:rsid w:val="00B256F6"/>
    <w:rsid w:val="00B45F32"/>
    <w:rsid w:val="00B5393C"/>
    <w:rsid w:val="00B540D3"/>
    <w:rsid w:val="00B73098"/>
    <w:rsid w:val="00B77EA4"/>
    <w:rsid w:val="00B96A2A"/>
    <w:rsid w:val="00BB18AC"/>
    <w:rsid w:val="00BC352E"/>
    <w:rsid w:val="00BD0519"/>
    <w:rsid w:val="00BD79BE"/>
    <w:rsid w:val="00BE0959"/>
    <w:rsid w:val="00BE0DDA"/>
    <w:rsid w:val="00C0103B"/>
    <w:rsid w:val="00C0186B"/>
    <w:rsid w:val="00C205D6"/>
    <w:rsid w:val="00C573EB"/>
    <w:rsid w:val="00C6222A"/>
    <w:rsid w:val="00C71973"/>
    <w:rsid w:val="00C97075"/>
    <w:rsid w:val="00CA4C2F"/>
    <w:rsid w:val="00CB5D84"/>
    <w:rsid w:val="00CD10D6"/>
    <w:rsid w:val="00CD485A"/>
    <w:rsid w:val="00CE102A"/>
    <w:rsid w:val="00CE1078"/>
    <w:rsid w:val="00CE6532"/>
    <w:rsid w:val="00D15927"/>
    <w:rsid w:val="00D20AAD"/>
    <w:rsid w:val="00D34BC5"/>
    <w:rsid w:val="00D50A6F"/>
    <w:rsid w:val="00D53698"/>
    <w:rsid w:val="00D636EC"/>
    <w:rsid w:val="00D643F8"/>
    <w:rsid w:val="00D72EF9"/>
    <w:rsid w:val="00D7318A"/>
    <w:rsid w:val="00D86582"/>
    <w:rsid w:val="00D93531"/>
    <w:rsid w:val="00D9503D"/>
    <w:rsid w:val="00D9674C"/>
    <w:rsid w:val="00DA027E"/>
    <w:rsid w:val="00DA21CB"/>
    <w:rsid w:val="00DB5F0B"/>
    <w:rsid w:val="00DD200E"/>
    <w:rsid w:val="00DE6F74"/>
    <w:rsid w:val="00DF485E"/>
    <w:rsid w:val="00E13799"/>
    <w:rsid w:val="00E267A4"/>
    <w:rsid w:val="00E34237"/>
    <w:rsid w:val="00E45F8A"/>
    <w:rsid w:val="00E66AC2"/>
    <w:rsid w:val="00E76299"/>
    <w:rsid w:val="00E877BC"/>
    <w:rsid w:val="00E95D0A"/>
    <w:rsid w:val="00EB018F"/>
    <w:rsid w:val="00EC5FFA"/>
    <w:rsid w:val="00EC6E9A"/>
    <w:rsid w:val="00ED1406"/>
    <w:rsid w:val="00ED385B"/>
    <w:rsid w:val="00EF3B5F"/>
    <w:rsid w:val="00EF4060"/>
    <w:rsid w:val="00F00C1B"/>
    <w:rsid w:val="00F22010"/>
    <w:rsid w:val="00F3490B"/>
    <w:rsid w:val="00F46D2D"/>
    <w:rsid w:val="00F53ECF"/>
    <w:rsid w:val="00F817BF"/>
    <w:rsid w:val="00F95F7C"/>
    <w:rsid w:val="00FA0CFF"/>
    <w:rsid w:val="00FB7BE4"/>
    <w:rsid w:val="00FC6269"/>
    <w:rsid w:val="00FC6D9C"/>
    <w:rsid w:val="00FE366F"/>
    <w:rsid w:val="00FE6B07"/>
    <w:rsid w:val="00FF35EE"/>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0402"/>
  <w15:chartTrackingRefBased/>
  <w15:docId w15:val="{6646793D-8337-2E40-840C-E9506194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F72"/>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F72"/>
    <w:rPr>
      <w:color w:val="0563C1" w:themeColor="hyperlink"/>
      <w:u w:val="single"/>
    </w:rPr>
  </w:style>
  <w:style w:type="paragraph" w:styleId="NormalWeb">
    <w:name w:val="Normal (Web)"/>
    <w:basedOn w:val="Normal"/>
    <w:uiPriority w:val="99"/>
    <w:unhideWhenUsed/>
    <w:rsid w:val="00950F72"/>
    <w:pPr>
      <w:spacing w:before="100" w:beforeAutospacing="1" w:after="100" w:afterAutospacing="1"/>
    </w:pPr>
    <w:rPr>
      <w:rFonts w:ascii="Times" w:hAnsi="Times" w:cs="Times New Roman"/>
      <w:sz w:val="20"/>
      <w:szCs w:val="20"/>
      <w:lang w:val="en-CA"/>
    </w:rPr>
  </w:style>
  <w:style w:type="paragraph" w:styleId="ListParagraph">
    <w:name w:val="List Paragraph"/>
    <w:basedOn w:val="Normal"/>
    <w:uiPriority w:val="34"/>
    <w:qFormat/>
    <w:rsid w:val="00950F72"/>
    <w:pPr>
      <w:ind w:left="720"/>
      <w:contextualSpacing/>
    </w:pPr>
    <w:rPr>
      <w:rFonts w:asciiTheme="minorHAnsi" w:hAnsiTheme="minorHAnsi"/>
    </w:rPr>
  </w:style>
  <w:style w:type="paragraph" w:styleId="Footer">
    <w:name w:val="footer"/>
    <w:basedOn w:val="Normal"/>
    <w:link w:val="FooterChar"/>
    <w:uiPriority w:val="99"/>
    <w:unhideWhenUsed/>
    <w:rsid w:val="00950F72"/>
    <w:pPr>
      <w:tabs>
        <w:tab w:val="center" w:pos="4320"/>
        <w:tab w:val="right" w:pos="8640"/>
      </w:tabs>
    </w:pPr>
  </w:style>
  <w:style w:type="character" w:customStyle="1" w:styleId="FooterChar">
    <w:name w:val="Footer Char"/>
    <w:basedOn w:val="DefaultParagraphFont"/>
    <w:link w:val="Footer"/>
    <w:uiPriority w:val="99"/>
    <w:rsid w:val="00950F72"/>
    <w:rPr>
      <w:rFonts w:ascii="Calibri" w:eastAsiaTheme="minorEastAsia" w:hAnsi="Calibri"/>
    </w:rPr>
  </w:style>
  <w:style w:type="table" w:styleId="TableGrid">
    <w:name w:val="Table Grid"/>
    <w:basedOn w:val="TableNormal"/>
    <w:uiPriority w:val="59"/>
    <w:rsid w:val="00950F7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42FA"/>
    <w:rPr>
      <w:color w:val="954F72" w:themeColor="followedHyperlink"/>
      <w:u w:val="single"/>
    </w:rPr>
  </w:style>
  <w:style w:type="paragraph" w:styleId="Header">
    <w:name w:val="header"/>
    <w:basedOn w:val="Normal"/>
    <w:link w:val="HeaderChar"/>
    <w:uiPriority w:val="99"/>
    <w:unhideWhenUsed/>
    <w:rsid w:val="004D6500"/>
    <w:pPr>
      <w:tabs>
        <w:tab w:val="center" w:pos="4680"/>
        <w:tab w:val="right" w:pos="9360"/>
      </w:tabs>
    </w:pPr>
  </w:style>
  <w:style w:type="character" w:customStyle="1" w:styleId="HeaderChar">
    <w:name w:val="Header Char"/>
    <w:basedOn w:val="DefaultParagraphFont"/>
    <w:link w:val="Header"/>
    <w:uiPriority w:val="99"/>
    <w:rsid w:val="004D6500"/>
    <w:rPr>
      <w:rFonts w:ascii="Calibri" w:eastAsiaTheme="minorEastAsia" w:hAnsi="Calibri"/>
    </w:rPr>
  </w:style>
  <w:style w:type="character" w:styleId="CommentReference">
    <w:name w:val="annotation reference"/>
    <w:basedOn w:val="DefaultParagraphFont"/>
    <w:uiPriority w:val="99"/>
    <w:semiHidden/>
    <w:unhideWhenUsed/>
    <w:rsid w:val="00A3590E"/>
    <w:rPr>
      <w:sz w:val="16"/>
      <w:szCs w:val="16"/>
    </w:rPr>
  </w:style>
  <w:style w:type="paragraph" w:styleId="CommentText">
    <w:name w:val="annotation text"/>
    <w:basedOn w:val="Normal"/>
    <w:link w:val="CommentTextChar"/>
    <w:uiPriority w:val="99"/>
    <w:semiHidden/>
    <w:unhideWhenUsed/>
    <w:rsid w:val="00A3590E"/>
    <w:rPr>
      <w:sz w:val="20"/>
      <w:szCs w:val="20"/>
    </w:rPr>
  </w:style>
  <w:style w:type="character" w:customStyle="1" w:styleId="CommentTextChar">
    <w:name w:val="Comment Text Char"/>
    <w:basedOn w:val="DefaultParagraphFont"/>
    <w:link w:val="CommentText"/>
    <w:uiPriority w:val="99"/>
    <w:semiHidden/>
    <w:rsid w:val="00A3590E"/>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A3590E"/>
    <w:rPr>
      <w:b/>
      <w:bCs/>
    </w:rPr>
  </w:style>
  <w:style w:type="character" w:customStyle="1" w:styleId="CommentSubjectChar">
    <w:name w:val="Comment Subject Char"/>
    <w:basedOn w:val="CommentTextChar"/>
    <w:link w:val="CommentSubject"/>
    <w:uiPriority w:val="99"/>
    <w:semiHidden/>
    <w:rsid w:val="00A3590E"/>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A359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90E"/>
    <w:rPr>
      <w:rFonts w:ascii="Times New Roman" w:eastAsiaTheme="minorEastAsia" w:hAnsi="Times New Roman" w:cs="Times New Roman"/>
      <w:sz w:val="18"/>
      <w:szCs w:val="18"/>
    </w:rPr>
  </w:style>
  <w:style w:type="character" w:customStyle="1" w:styleId="UnresolvedMention1">
    <w:name w:val="Unresolved Mention1"/>
    <w:basedOn w:val="DefaultParagraphFont"/>
    <w:uiPriority w:val="99"/>
    <w:rsid w:val="005E6814"/>
    <w:rPr>
      <w:color w:val="605E5C"/>
      <w:shd w:val="clear" w:color="auto" w:fill="E1DFDD"/>
    </w:rPr>
  </w:style>
  <w:style w:type="character" w:styleId="PageNumber">
    <w:name w:val="page number"/>
    <w:basedOn w:val="DefaultParagraphFont"/>
    <w:uiPriority w:val="99"/>
    <w:semiHidden/>
    <w:unhideWhenUsed/>
    <w:rsid w:val="00D53698"/>
  </w:style>
  <w:style w:type="paragraph" w:styleId="Revision">
    <w:name w:val="Revision"/>
    <w:hidden/>
    <w:uiPriority w:val="99"/>
    <w:semiHidden/>
    <w:rsid w:val="00D53698"/>
    <w:rPr>
      <w:rFonts w:ascii="Calibri" w:eastAsiaTheme="minorEastAsia" w:hAnsi="Calibri"/>
    </w:rPr>
  </w:style>
  <w:style w:type="table" w:customStyle="1" w:styleId="TableGrid1">
    <w:name w:val="Table Grid1"/>
    <w:basedOn w:val="TableNormal"/>
    <w:next w:val="TableGrid"/>
    <w:uiPriority w:val="59"/>
    <w:rsid w:val="009036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53592">
      <w:bodyDiv w:val="1"/>
      <w:marLeft w:val="0"/>
      <w:marRight w:val="0"/>
      <w:marTop w:val="0"/>
      <w:marBottom w:val="0"/>
      <w:divBdr>
        <w:top w:val="none" w:sz="0" w:space="0" w:color="auto"/>
        <w:left w:val="none" w:sz="0" w:space="0" w:color="auto"/>
        <w:bottom w:val="none" w:sz="0" w:space="0" w:color="auto"/>
        <w:right w:val="none" w:sz="0" w:space="0" w:color="auto"/>
      </w:divBdr>
    </w:div>
    <w:div w:id="706180736">
      <w:bodyDiv w:val="1"/>
      <w:marLeft w:val="0"/>
      <w:marRight w:val="0"/>
      <w:marTop w:val="0"/>
      <w:marBottom w:val="0"/>
      <w:divBdr>
        <w:top w:val="none" w:sz="0" w:space="0" w:color="auto"/>
        <w:left w:val="none" w:sz="0" w:space="0" w:color="auto"/>
        <w:bottom w:val="none" w:sz="0" w:space="0" w:color="auto"/>
        <w:right w:val="none" w:sz="0" w:space="0" w:color="auto"/>
      </w:divBdr>
    </w:div>
    <w:div w:id="1126702357">
      <w:bodyDiv w:val="1"/>
      <w:marLeft w:val="0"/>
      <w:marRight w:val="0"/>
      <w:marTop w:val="0"/>
      <w:marBottom w:val="0"/>
      <w:divBdr>
        <w:top w:val="none" w:sz="0" w:space="0" w:color="auto"/>
        <w:left w:val="none" w:sz="0" w:space="0" w:color="auto"/>
        <w:bottom w:val="none" w:sz="0" w:space="0" w:color="auto"/>
        <w:right w:val="none" w:sz="0" w:space="0" w:color="auto"/>
      </w:divBdr>
    </w:div>
    <w:div w:id="16459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ney.org/sites/default/files/11-10-0101.pdf" TargetMode="External"/><Relationship Id="rId13" Type="http://schemas.openxmlformats.org/officeDocument/2006/relationships/hyperlink" Target="https://apps.apple.com/ca/app/egfr-calculators/id48318238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harmsci.ubc.ca/pharmacists-clinic" TargetMode="External"/><Relationship Id="rId12" Type="http://schemas.openxmlformats.org/officeDocument/2006/relationships/hyperlink" Target="https://www.ncbi.nlm.nih.gov/pubmed/27822135" TargetMode="External"/><Relationship Id="rId17" Type="http://schemas.openxmlformats.org/officeDocument/2006/relationships/hyperlink" Target="https://www2.gov.bc.ca/assets/gov/health/practitioner-pro/bc-guidelines/ckd-patient-info.pdf" TargetMode="External"/><Relationship Id="rId2" Type="http://schemas.openxmlformats.org/officeDocument/2006/relationships/styles" Target="styles.xml"/><Relationship Id="rId16" Type="http://schemas.openxmlformats.org/officeDocument/2006/relationships/hyperlink" Target="https://www.healthlinkbc.ca/hlbc/files/documents/healthfiles/hfile68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1myFSlpy-A" TargetMode="External"/><Relationship Id="rId5" Type="http://schemas.openxmlformats.org/officeDocument/2006/relationships/footnotes" Target="footnotes.xml"/><Relationship Id="rId15" Type="http://schemas.openxmlformats.org/officeDocument/2006/relationships/hyperlink" Target="https://www2.gov.bc.ca/assets/gov/health/health-drug-coverage/pharmacare/pc-scp.pdf" TargetMode="External"/><Relationship Id="rId10" Type="http://schemas.openxmlformats.org/officeDocument/2006/relationships/hyperlink" Target="https://www.healthlinkbc.ca/health-topics/aa15410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ealthlinkbc.ca/health-topics/stc123819" TargetMode="External"/><Relationship Id="rId14" Type="http://schemas.openxmlformats.org/officeDocument/2006/relationships/hyperlink" Target="https://www2.gov.bc.ca/assets/gov/health/practitioner-pro/bc-guidelines/ckd-full-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Rajpreet Gill</dc:creator>
  <cp:keywords/>
  <dc:description/>
  <cp:lastModifiedBy>Jillian Reardon</cp:lastModifiedBy>
  <cp:revision>3</cp:revision>
  <cp:lastPrinted>2018-12-19T21:18:00Z</cp:lastPrinted>
  <dcterms:created xsi:type="dcterms:W3CDTF">2019-06-21T20:24:00Z</dcterms:created>
  <dcterms:modified xsi:type="dcterms:W3CDTF">2019-06-21T20:57:00Z</dcterms:modified>
</cp:coreProperties>
</file>